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799" w:rsidRPr="001E4D10" w:rsidRDefault="00620799" w:rsidP="00C06E16">
      <w:pPr>
        <w:pStyle w:val="Encabezado"/>
        <w:spacing w:line="276" w:lineRule="auto"/>
        <w:jc w:val="center"/>
        <w:rPr>
          <w:rFonts w:ascii="Arial" w:hAnsi="Arial" w:cs="Arial"/>
          <w:b/>
          <w:color w:val="808080" w:themeColor="background1" w:themeShade="80"/>
          <w:sz w:val="18"/>
        </w:rPr>
      </w:pPr>
      <w:r>
        <w:rPr>
          <w:rFonts w:ascii="Arial" w:hAnsi="Arial" w:cs="Arial"/>
          <w:b/>
          <w:noProof/>
          <w:color w:val="808080" w:themeColor="background1" w:themeShade="80"/>
          <w:sz w:val="18"/>
          <w:lang w:val="es-MX" w:eastAsia="es-MX"/>
        </w:rPr>
        <w:drawing>
          <wp:anchor distT="0" distB="0" distL="114300" distR="114300" simplePos="0" relativeHeight="251666432" behindDoc="0" locked="0" layoutInCell="1" allowOverlap="1" wp14:anchorId="1E0B7E16" wp14:editId="39F0C70B">
            <wp:simplePos x="0" y="0"/>
            <wp:positionH relativeFrom="column">
              <wp:posOffset>-499110</wp:posOffset>
            </wp:positionH>
            <wp:positionV relativeFrom="paragraph">
              <wp:posOffset>-497205</wp:posOffset>
            </wp:positionV>
            <wp:extent cx="6038850" cy="61569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615691"/>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808080" w:themeColor="background1" w:themeShade="80"/>
          <w:sz w:val="18"/>
        </w:rPr>
        <w:t>POLICÍ</w:t>
      </w:r>
      <w:r w:rsidRPr="001E4D10">
        <w:rPr>
          <w:rFonts w:ascii="Arial" w:hAnsi="Arial" w:cs="Arial"/>
          <w:b/>
          <w:color w:val="808080" w:themeColor="background1" w:themeShade="80"/>
          <w:sz w:val="18"/>
        </w:rPr>
        <w:t>A NACIONAL DEL ECUADOR</w:t>
      </w:r>
    </w:p>
    <w:p w:rsidR="00620799" w:rsidRPr="001E4D10" w:rsidRDefault="00620799" w:rsidP="00C06E16">
      <w:pPr>
        <w:pStyle w:val="Encabezado"/>
        <w:tabs>
          <w:tab w:val="clear" w:pos="4419"/>
          <w:tab w:val="clear" w:pos="8838"/>
          <w:tab w:val="right" w:pos="8505"/>
        </w:tabs>
        <w:spacing w:line="276" w:lineRule="auto"/>
        <w:jc w:val="center"/>
        <w:rPr>
          <w:rFonts w:ascii="Arial" w:hAnsi="Arial" w:cs="Arial"/>
          <w:b/>
          <w:color w:val="808080" w:themeColor="background1" w:themeShade="80"/>
          <w:sz w:val="18"/>
        </w:rPr>
      </w:pPr>
      <w:r w:rsidRPr="001E4D10">
        <w:rPr>
          <w:rFonts w:ascii="Arial" w:hAnsi="Arial" w:cs="Arial"/>
          <w:b/>
          <w:color w:val="808080" w:themeColor="background1" w:themeShade="80"/>
          <w:sz w:val="18"/>
        </w:rPr>
        <w:t>DIRECCIÓN NACIONAL DE LA POLICÍA JUDICIAL e INVESTIGACIONES</w:t>
      </w:r>
    </w:p>
    <w:p w:rsidR="00620799" w:rsidRPr="001E4D10" w:rsidRDefault="00620799" w:rsidP="00C06E16">
      <w:pPr>
        <w:pStyle w:val="Encabezado"/>
        <w:tabs>
          <w:tab w:val="clear" w:pos="4419"/>
          <w:tab w:val="clear" w:pos="8838"/>
          <w:tab w:val="right" w:pos="8505"/>
        </w:tabs>
        <w:spacing w:line="276" w:lineRule="auto"/>
        <w:jc w:val="center"/>
        <w:rPr>
          <w:rFonts w:ascii="Arial" w:hAnsi="Arial" w:cs="Arial"/>
          <w:b/>
          <w:color w:val="808080" w:themeColor="background1" w:themeShade="80"/>
          <w:sz w:val="18"/>
        </w:rPr>
      </w:pPr>
      <w:r w:rsidRPr="001E4D10">
        <w:rPr>
          <w:rFonts w:ascii="Arial" w:hAnsi="Arial" w:cs="Arial"/>
          <w:b/>
          <w:color w:val="808080" w:themeColor="background1" w:themeShade="80"/>
          <w:sz w:val="18"/>
        </w:rPr>
        <w:t>UNIDAD</w:t>
      </w:r>
    </w:p>
    <w:p w:rsidR="00620799" w:rsidRPr="00E94D8F" w:rsidRDefault="00620799" w:rsidP="00C06E16">
      <w:pPr>
        <w:pStyle w:val="Encabezado"/>
        <w:spacing w:line="276" w:lineRule="auto"/>
        <w:jc w:val="center"/>
        <w:rPr>
          <w:rFonts w:ascii="Arial" w:hAnsi="Arial" w:cs="Arial"/>
          <w:b/>
          <w:color w:val="1F4E79" w:themeColor="accent1" w:themeShade="80"/>
          <w:sz w:val="18"/>
        </w:rPr>
      </w:pPr>
      <w:r w:rsidRPr="00E94D8F">
        <w:rPr>
          <w:rFonts w:ascii="Arial" w:hAnsi="Arial" w:cs="Arial"/>
          <w:b/>
          <w:color w:val="1F4E79" w:themeColor="accent1" w:themeShade="80"/>
          <w:sz w:val="18"/>
        </w:rPr>
        <w:t>EJEMPLO</w:t>
      </w:r>
    </w:p>
    <w:p w:rsidR="00620799" w:rsidRPr="00E94D8F" w:rsidRDefault="007076BB" w:rsidP="00C06E16">
      <w:pPr>
        <w:pStyle w:val="Encabezado"/>
        <w:spacing w:line="276" w:lineRule="auto"/>
        <w:jc w:val="center"/>
        <w:rPr>
          <w:rFonts w:ascii="Arial" w:hAnsi="Arial" w:cs="Arial"/>
          <w:b/>
          <w:color w:val="1F4E79" w:themeColor="accent1" w:themeShade="80"/>
          <w:sz w:val="18"/>
          <w:lang w:val="es-ES"/>
        </w:rPr>
      </w:pPr>
      <w:r>
        <w:rPr>
          <w:rFonts w:ascii="Arial" w:hAnsi="Arial" w:cs="Arial"/>
          <w:b/>
          <w:color w:val="1F4E79" w:themeColor="accent1" w:themeShade="80"/>
          <w:sz w:val="18"/>
          <w:lang w:val="es-ES"/>
        </w:rPr>
        <w:t>SUBDIRECCIÓN TÉCNICA CIENTÍFICA</w:t>
      </w:r>
      <w:r w:rsidR="00620799" w:rsidRPr="00E94D8F">
        <w:rPr>
          <w:rFonts w:ascii="Arial" w:hAnsi="Arial" w:cs="Arial"/>
          <w:b/>
          <w:color w:val="1F4E79" w:themeColor="accent1" w:themeShade="80"/>
          <w:sz w:val="18"/>
          <w:lang w:val="es-ES"/>
        </w:rPr>
        <w:t xml:space="preserve"> </w:t>
      </w:r>
    </w:p>
    <w:p w:rsidR="00620799" w:rsidRPr="00300FDF" w:rsidRDefault="00620799" w:rsidP="00C06E16">
      <w:pPr>
        <w:pStyle w:val="Encabezado"/>
        <w:spacing w:line="276" w:lineRule="auto"/>
        <w:rPr>
          <w:lang w:val="es-ES"/>
        </w:rPr>
      </w:pPr>
      <w:r w:rsidRPr="00E94D8F">
        <w:rPr>
          <w:rFonts w:ascii="Arial" w:hAnsi="Arial" w:cs="Arial"/>
          <w:b/>
          <w:noProof/>
          <w:color w:val="1F4E79" w:themeColor="accent1" w:themeShade="80"/>
          <w:sz w:val="18"/>
          <w:lang w:val="es-MX" w:eastAsia="es-MX"/>
        </w:rPr>
        <mc:AlternateContent>
          <mc:Choice Requires="wps">
            <w:drawing>
              <wp:anchor distT="0" distB="0" distL="114300" distR="114300" simplePos="0" relativeHeight="251665408" behindDoc="0" locked="0" layoutInCell="1" allowOverlap="1" wp14:anchorId="095DE9B2" wp14:editId="72DB01D7">
                <wp:simplePos x="0" y="0"/>
                <wp:positionH relativeFrom="margin">
                  <wp:posOffset>-117475</wp:posOffset>
                </wp:positionH>
                <wp:positionV relativeFrom="paragraph">
                  <wp:posOffset>69850</wp:posOffset>
                </wp:positionV>
                <wp:extent cx="5419725" cy="0"/>
                <wp:effectExtent l="0" t="0" r="9525" b="19050"/>
                <wp:wrapNone/>
                <wp:docPr id="23" name="Conector recto 23"/>
                <wp:cNvGraphicFramePr/>
                <a:graphic xmlns:a="http://schemas.openxmlformats.org/drawingml/2006/main">
                  <a:graphicData uri="http://schemas.microsoft.com/office/word/2010/wordprocessingShape">
                    <wps:wsp>
                      <wps:cNvCnPr/>
                      <wps:spPr>
                        <a:xfrm>
                          <a:off x="0" y="0"/>
                          <a:ext cx="54197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D7FDF9E" id="Conector recto 23"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25pt,5.5pt" to="41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" strokecolor="windowText" strokeweight="1.5pt">
                <v:stroke joinstyle="miter"/>
                <w10:wrap anchorx="margin"/>
              </v:line>
            </w:pict>
          </mc:Fallback>
        </mc:AlternateContent>
      </w:r>
    </w:p>
    <w:p w:rsidR="00FA5E20" w:rsidRPr="00A100FF" w:rsidRDefault="00CE4BD7" w:rsidP="00C06E16">
      <w:pPr>
        <w:spacing w:after="0" w:line="276" w:lineRule="auto"/>
        <w:jc w:val="center"/>
        <w:rPr>
          <w:rFonts w:ascii="Century Gothic" w:hAnsi="Century Gothic" w:cs="Arial"/>
          <w:b/>
          <w:bCs/>
        </w:rPr>
      </w:pPr>
      <w:r>
        <w:rPr>
          <w:rFonts w:ascii="Century Gothic" w:hAnsi="Century Gothic" w:cs="Arial"/>
          <w:b/>
          <w:bCs/>
        </w:rPr>
        <w:t xml:space="preserve">INFORME DE </w:t>
      </w:r>
      <w:r w:rsidR="00FA5E20" w:rsidRPr="00A100FF">
        <w:rPr>
          <w:rFonts w:ascii="Century Gothic" w:hAnsi="Century Gothic" w:cs="Arial"/>
          <w:b/>
          <w:bCs/>
        </w:rPr>
        <w:t xml:space="preserve">CREACIÓN </w:t>
      </w:r>
      <w:r>
        <w:rPr>
          <w:rFonts w:ascii="Century Gothic" w:hAnsi="Century Gothic" w:cs="Arial"/>
          <w:b/>
          <w:bCs/>
        </w:rPr>
        <w:t xml:space="preserve">DE LA NECESIDAD PARA </w:t>
      </w:r>
      <w:r w:rsidR="00804847">
        <w:rPr>
          <w:rFonts w:ascii="Century Gothic" w:hAnsi="Century Gothic" w:cs="Arial"/>
          <w:b/>
          <w:bCs/>
        </w:rPr>
        <w:t>ADQUIRIR</w:t>
      </w:r>
      <w:r w:rsidR="00FA2578">
        <w:rPr>
          <w:rFonts w:ascii="Century Gothic" w:hAnsi="Century Gothic" w:cs="Arial"/>
          <w:b/>
          <w:bCs/>
        </w:rPr>
        <w:t xml:space="preserve"> </w:t>
      </w:r>
      <w:r w:rsidR="00617107" w:rsidRPr="007D23E1">
        <w:rPr>
          <w:rFonts w:ascii="Century Gothic" w:hAnsi="Century Gothic" w:cs="Arial"/>
          <w:b/>
          <w:bCs/>
        </w:rPr>
        <w:t>MATERIALES, REACTIVOS</w:t>
      </w:r>
      <w:r w:rsidR="007076BB">
        <w:rPr>
          <w:rFonts w:ascii="Century Gothic" w:hAnsi="Century Gothic" w:cs="Arial"/>
          <w:b/>
          <w:bCs/>
        </w:rPr>
        <w:t>,</w:t>
      </w:r>
      <w:r w:rsidR="00617107" w:rsidRPr="007D23E1">
        <w:rPr>
          <w:rFonts w:ascii="Century Gothic" w:hAnsi="Century Gothic" w:cs="Arial"/>
          <w:b/>
          <w:bCs/>
        </w:rPr>
        <w:t xml:space="preserve"> ENTRE OTROS</w:t>
      </w:r>
      <w:r w:rsidR="00FA5E20" w:rsidRPr="00A100FF">
        <w:rPr>
          <w:rFonts w:ascii="Century Gothic" w:hAnsi="Century Gothic" w:cs="Arial"/>
          <w:b/>
          <w:bCs/>
        </w:rPr>
        <w:t>.</w:t>
      </w:r>
    </w:p>
    <w:p w:rsidR="008D520C" w:rsidRPr="00E02CAB" w:rsidRDefault="008D520C" w:rsidP="00C06E16">
      <w:pPr>
        <w:spacing w:after="0" w:line="276" w:lineRule="auto"/>
        <w:jc w:val="both"/>
        <w:rPr>
          <w:rFonts w:ascii="Arial" w:hAnsi="Arial" w:cs="Arial"/>
        </w:rPr>
      </w:pPr>
    </w:p>
    <w:p w:rsidR="00FA5E20" w:rsidRPr="00E02CAB" w:rsidRDefault="00FA5E20" w:rsidP="00F10B99">
      <w:pPr>
        <w:pStyle w:val="Prrafodelista"/>
        <w:numPr>
          <w:ilvl w:val="0"/>
          <w:numId w:val="1"/>
        </w:numPr>
        <w:spacing w:after="0"/>
        <w:ind w:left="284" w:hanging="284"/>
        <w:jc w:val="both"/>
        <w:rPr>
          <w:rFonts w:ascii="Arial" w:hAnsi="Arial" w:cs="Arial"/>
          <w:b/>
          <w:color w:val="000000"/>
          <w:u w:val="single"/>
          <w:lang w:val="es-ES"/>
        </w:rPr>
      </w:pPr>
      <w:r w:rsidRPr="00E02CAB">
        <w:rPr>
          <w:rFonts w:ascii="Arial" w:hAnsi="Arial" w:cs="Arial"/>
          <w:b/>
          <w:color w:val="000000"/>
          <w:u w:val="single"/>
          <w:lang w:val="es-ES"/>
        </w:rPr>
        <w:t>DATOS:</w:t>
      </w:r>
    </w:p>
    <w:p w:rsidR="00FA5E20" w:rsidRDefault="00FA5E20" w:rsidP="00C06E16">
      <w:pPr>
        <w:spacing w:after="0" w:line="276" w:lineRule="auto"/>
        <w:rPr>
          <w:rFonts w:ascii="Arial" w:eastAsia="Calibri" w:hAnsi="Arial" w:cs="Arial"/>
          <w:b/>
          <w:color w:val="000000"/>
          <w:lang w:val="es-ES"/>
        </w:rPr>
      </w:pPr>
    </w:p>
    <w:p w:rsidR="004103DB" w:rsidRPr="00A479EA" w:rsidRDefault="00970F86" w:rsidP="00C06E16">
      <w:pPr>
        <w:tabs>
          <w:tab w:val="left" w:pos="2835"/>
        </w:tabs>
        <w:spacing w:after="0" w:line="276" w:lineRule="auto"/>
        <w:rPr>
          <w:rFonts w:ascii="Arial" w:hAnsi="Arial" w:cs="Arial"/>
        </w:rPr>
      </w:pPr>
      <w:r w:rsidRPr="00A479EA">
        <w:rPr>
          <w:rFonts w:ascii="Arial" w:eastAsia="Calibri" w:hAnsi="Arial" w:cs="Arial"/>
          <w:b/>
          <w:color w:val="000000"/>
          <w:lang w:val="es-ES"/>
        </w:rPr>
        <w:t>NÚ</w:t>
      </w:r>
      <w:r w:rsidR="00FA5E20" w:rsidRPr="00A479EA">
        <w:rPr>
          <w:rFonts w:ascii="Arial" w:eastAsia="Calibri" w:hAnsi="Arial" w:cs="Arial"/>
          <w:b/>
          <w:color w:val="000000"/>
          <w:lang w:val="es-ES"/>
        </w:rPr>
        <w:t>MERO DEL INFORME</w:t>
      </w:r>
      <w:r w:rsidR="00DE3071" w:rsidRPr="00A479EA">
        <w:rPr>
          <w:rFonts w:ascii="Arial" w:eastAsia="Calibri" w:hAnsi="Arial" w:cs="Arial"/>
          <w:b/>
          <w:color w:val="000000"/>
          <w:lang w:val="es-ES"/>
        </w:rPr>
        <w:tab/>
      </w:r>
      <w:r w:rsidR="00FA5E20" w:rsidRPr="00A479EA">
        <w:rPr>
          <w:rFonts w:ascii="Arial" w:eastAsia="Calibri" w:hAnsi="Arial" w:cs="Arial"/>
          <w:b/>
          <w:color w:val="000000"/>
          <w:lang w:val="es-ES"/>
        </w:rPr>
        <w:t>:</w:t>
      </w:r>
      <w:r w:rsidR="00DE3071" w:rsidRPr="00A479EA">
        <w:rPr>
          <w:rFonts w:ascii="Arial" w:eastAsia="Calibri" w:hAnsi="Arial" w:cs="Arial"/>
          <w:b/>
          <w:color w:val="000000"/>
          <w:lang w:val="es-ES"/>
        </w:rPr>
        <w:tab/>
      </w:r>
      <w:r w:rsidR="004E7208">
        <w:rPr>
          <w:rFonts w:ascii="Arial" w:hAnsi="Arial" w:cs="Arial"/>
        </w:rPr>
        <w:t>2017</w:t>
      </w:r>
      <w:r w:rsidR="00617107">
        <w:rPr>
          <w:rFonts w:ascii="Arial" w:hAnsi="Arial" w:cs="Arial"/>
        </w:rPr>
        <w:t>-05-INF-CREA-SDTC</w:t>
      </w:r>
      <w:r w:rsidR="00C54F5B" w:rsidRPr="00A479EA">
        <w:rPr>
          <w:rFonts w:ascii="Arial" w:hAnsi="Arial" w:cs="Arial"/>
        </w:rPr>
        <w:t>.</w:t>
      </w:r>
    </w:p>
    <w:p w:rsidR="00617107" w:rsidRPr="00E02CAB" w:rsidRDefault="00FA5E20" w:rsidP="00617107">
      <w:pPr>
        <w:tabs>
          <w:tab w:val="left" w:pos="2835"/>
        </w:tabs>
        <w:spacing w:after="0"/>
        <w:ind w:left="3540" w:hanging="3540"/>
        <w:jc w:val="both"/>
        <w:rPr>
          <w:rFonts w:ascii="Arial" w:hAnsi="Arial" w:cs="Arial"/>
          <w:color w:val="000000"/>
        </w:rPr>
      </w:pPr>
      <w:r>
        <w:rPr>
          <w:rFonts w:ascii="Arial" w:hAnsi="Arial" w:cs="Arial"/>
          <w:b/>
          <w:color w:val="000000"/>
        </w:rPr>
        <w:t>UNIDAD/ZONA</w:t>
      </w:r>
      <w:r w:rsidR="00617107">
        <w:rPr>
          <w:rFonts w:ascii="Arial" w:hAnsi="Arial" w:cs="Arial"/>
          <w:b/>
          <w:color w:val="000000"/>
        </w:rPr>
        <w:tab/>
      </w:r>
      <w:r w:rsidRPr="00E02CAB">
        <w:rPr>
          <w:rFonts w:ascii="Arial" w:hAnsi="Arial" w:cs="Arial"/>
          <w:b/>
          <w:color w:val="000000"/>
        </w:rPr>
        <w:t>:</w:t>
      </w:r>
      <w:r w:rsidRPr="00E02CAB">
        <w:rPr>
          <w:rFonts w:ascii="Arial" w:hAnsi="Arial" w:cs="Arial"/>
          <w:color w:val="000000"/>
        </w:rPr>
        <w:tab/>
      </w:r>
      <w:r w:rsidR="00617107">
        <w:rPr>
          <w:rFonts w:ascii="Arial" w:hAnsi="Arial" w:cs="Arial"/>
          <w:color w:val="000000"/>
        </w:rPr>
        <w:t>Subdirección Técnica Científica,</w:t>
      </w:r>
      <w:r w:rsidR="00C277D6">
        <w:rPr>
          <w:rFonts w:ascii="Arial" w:hAnsi="Arial" w:cs="Arial"/>
          <w:color w:val="000000"/>
        </w:rPr>
        <w:t xml:space="preserve"> </w:t>
      </w:r>
      <w:r w:rsidR="00617107">
        <w:rPr>
          <w:rFonts w:ascii="Arial" w:hAnsi="Arial" w:cs="Arial"/>
          <w:color w:val="000000"/>
        </w:rPr>
        <w:t xml:space="preserve">zona </w:t>
      </w:r>
      <w:r w:rsidR="0099758B">
        <w:rPr>
          <w:rFonts w:ascii="Arial" w:hAnsi="Arial" w:cs="Arial"/>
          <w:color w:val="5B9BD5" w:themeColor="accent1"/>
        </w:rPr>
        <w:t>9-DMQ</w:t>
      </w:r>
      <w:r w:rsidR="00617107">
        <w:rPr>
          <w:rFonts w:ascii="Arial" w:hAnsi="Arial" w:cs="Arial"/>
          <w:color w:val="5B9BD5" w:themeColor="accent1"/>
        </w:rPr>
        <w:t>.</w:t>
      </w:r>
      <w:r w:rsidR="00617107">
        <w:rPr>
          <w:rFonts w:ascii="Arial" w:hAnsi="Arial" w:cs="Arial"/>
          <w:color w:val="000000"/>
        </w:rPr>
        <w:t xml:space="preserve"> </w:t>
      </w:r>
      <w:r w:rsidR="00617107" w:rsidRPr="00E02CAB">
        <w:rPr>
          <w:rFonts w:ascii="Arial" w:hAnsi="Arial" w:cs="Arial"/>
          <w:color w:val="2E74B5" w:themeColor="accent1" w:themeShade="BF"/>
        </w:rPr>
        <w:t>(</w:t>
      </w:r>
      <w:r w:rsidR="00617107">
        <w:rPr>
          <w:rFonts w:ascii="Arial" w:hAnsi="Arial" w:cs="Arial"/>
          <w:color w:val="2E74B5" w:themeColor="accent1" w:themeShade="BF"/>
        </w:rPr>
        <w:t>UNIDAD A LA CUAL PERTENECE</w:t>
      </w:r>
      <w:r w:rsidR="00617107" w:rsidRPr="00E02CAB">
        <w:rPr>
          <w:rFonts w:ascii="Arial" w:hAnsi="Arial" w:cs="Arial"/>
          <w:color w:val="2E74B5" w:themeColor="accent1" w:themeShade="BF"/>
        </w:rPr>
        <w:t>)</w:t>
      </w:r>
    </w:p>
    <w:p w:rsidR="00DE3071" w:rsidRDefault="00FA5E20" w:rsidP="00617107">
      <w:pPr>
        <w:spacing w:after="0" w:line="276" w:lineRule="auto"/>
        <w:ind w:left="2835" w:hanging="2835"/>
        <w:rPr>
          <w:rFonts w:ascii="Arial" w:hAnsi="Arial" w:cs="Arial"/>
          <w:color w:val="2E74B5" w:themeColor="accent1" w:themeShade="BF"/>
        </w:rPr>
      </w:pPr>
      <w:r w:rsidRPr="00E02CAB">
        <w:rPr>
          <w:rFonts w:ascii="Arial" w:hAnsi="Arial" w:cs="Arial"/>
          <w:b/>
          <w:color w:val="000000"/>
        </w:rPr>
        <w:t>FECHA</w:t>
      </w:r>
      <w:r w:rsidR="00DE3071">
        <w:rPr>
          <w:rFonts w:ascii="Arial" w:hAnsi="Arial" w:cs="Arial"/>
          <w:b/>
          <w:color w:val="000000"/>
        </w:rPr>
        <w:tab/>
      </w:r>
      <w:r w:rsidRPr="00E02CAB">
        <w:rPr>
          <w:rFonts w:ascii="Arial" w:hAnsi="Arial" w:cs="Arial"/>
          <w:b/>
          <w:color w:val="000000"/>
        </w:rPr>
        <w:t>:</w:t>
      </w:r>
      <w:r w:rsidR="00DE3071">
        <w:rPr>
          <w:rFonts w:ascii="Arial" w:hAnsi="Arial" w:cs="Arial"/>
          <w:b/>
          <w:color w:val="000000"/>
        </w:rPr>
        <w:tab/>
      </w:r>
      <w:r w:rsidR="004E7208">
        <w:rPr>
          <w:rFonts w:ascii="Arial" w:hAnsi="Arial" w:cs="Arial"/>
          <w:color w:val="000000"/>
        </w:rPr>
        <w:t>15 de enero del 2017</w:t>
      </w:r>
      <w:r w:rsidR="009525A9">
        <w:rPr>
          <w:rFonts w:ascii="Arial" w:hAnsi="Arial" w:cs="Arial"/>
          <w:color w:val="000000"/>
        </w:rPr>
        <w:t>.</w:t>
      </w:r>
      <w:r w:rsidRPr="00E02CAB">
        <w:rPr>
          <w:rFonts w:ascii="Arial" w:hAnsi="Arial" w:cs="Arial"/>
          <w:color w:val="000000"/>
        </w:rPr>
        <w:t xml:space="preserve"> </w:t>
      </w:r>
      <w:r w:rsidR="00E77748">
        <w:rPr>
          <w:rFonts w:ascii="Arial" w:hAnsi="Arial" w:cs="Arial"/>
          <w:color w:val="2E74B5" w:themeColor="accent1" w:themeShade="BF"/>
        </w:rPr>
        <w:t>(DÍ</w:t>
      </w:r>
      <w:r w:rsidRPr="00E02CAB">
        <w:rPr>
          <w:rFonts w:ascii="Arial" w:hAnsi="Arial" w:cs="Arial"/>
          <w:color w:val="2E74B5" w:themeColor="accent1" w:themeShade="BF"/>
        </w:rPr>
        <w:t xml:space="preserve">A, MES Y AÑO; </w:t>
      </w:r>
    </w:p>
    <w:p w:rsidR="00FA5E20" w:rsidRDefault="00FA5E20" w:rsidP="00C277D6">
      <w:pPr>
        <w:spacing w:after="0" w:line="276" w:lineRule="auto"/>
        <w:ind w:left="3539"/>
        <w:jc w:val="both"/>
        <w:rPr>
          <w:rFonts w:ascii="Arial" w:hAnsi="Arial" w:cs="Arial"/>
          <w:color w:val="000000"/>
        </w:rPr>
      </w:pPr>
      <w:r w:rsidRPr="00E02CAB">
        <w:rPr>
          <w:rFonts w:ascii="Arial" w:hAnsi="Arial" w:cs="Arial"/>
          <w:color w:val="2E74B5" w:themeColor="accent1" w:themeShade="BF"/>
        </w:rPr>
        <w:t xml:space="preserve">FECHA </w:t>
      </w:r>
      <w:r>
        <w:rPr>
          <w:rFonts w:ascii="Arial" w:hAnsi="Arial" w:cs="Arial"/>
          <w:color w:val="2E74B5" w:themeColor="accent1" w:themeShade="BF"/>
        </w:rPr>
        <w:t>EN LA QUE SE GENERA LA CREACIÓN</w:t>
      </w:r>
      <w:r w:rsidRPr="00E02CAB">
        <w:rPr>
          <w:rFonts w:ascii="Arial" w:hAnsi="Arial" w:cs="Arial"/>
          <w:color w:val="2E74B5" w:themeColor="accent1" w:themeShade="BF"/>
        </w:rPr>
        <w:t>)</w:t>
      </w:r>
    </w:p>
    <w:p w:rsidR="00617107" w:rsidRPr="00E02CAB" w:rsidRDefault="00FA2578" w:rsidP="00617107">
      <w:pPr>
        <w:tabs>
          <w:tab w:val="left" w:pos="2835"/>
        </w:tabs>
        <w:spacing w:after="0"/>
        <w:ind w:left="3540" w:hanging="3540"/>
        <w:jc w:val="both"/>
        <w:rPr>
          <w:rFonts w:ascii="Arial" w:hAnsi="Arial" w:cs="Arial"/>
          <w:b/>
        </w:rPr>
      </w:pPr>
      <w:r>
        <w:rPr>
          <w:rFonts w:ascii="Arial" w:hAnsi="Arial" w:cs="Arial"/>
          <w:b/>
          <w:color w:val="000000"/>
        </w:rPr>
        <w:t>ASUNTO</w:t>
      </w:r>
      <w:r w:rsidR="00617107">
        <w:rPr>
          <w:rFonts w:ascii="Arial" w:hAnsi="Arial" w:cs="Arial"/>
          <w:b/>
          <w:color w:val="000000"/>
        </w:rPr>
        <w:tab/>
      </w:r>
      <w:r>
        <w:rPr>
          <w:rFonts w:ascii="Arial" w:hAnsi="Arial" w:cs="Arial"/>
          <w:b/>
          <w:color w:val="000000"/>
        </w:rPr>
        <w:t xml:space="preserve">:     </w:t>
      </w:r>
      <w:r>
        <w:rPr>
          <w:rFonts w:ascii="Arial" w:hAnsi="Arial" w:cs="Arial"/>
          <w:b/>
          <w:color w:val="000000"/>
        </w:rPr>
        <w:tab/>
      </w:r>
      <w:r>
        <w:rPr>
          <w:rFonts w:ascii="Arial" w:hAnsi="Arial" w:cs="Arial"/>
          <w:color w:val="000000"/>
        </w:rPr>
        <w:t xml:space="preserve">Adquisición </w:t>
      </w:r>
      <w:r w:rsidR="00617107" w:rsidRPr="00C20A80">
        <w:rPr>
          <w:rFonts w:ascii="Arial" w:hAnsi="Arial" w:cs="Arial"/>
        </w:rPr>
        <w:t>de consumibles para el correcto funcionamiento del analizador genético ABI 3500 y del sistema de extracción de ADN AU</w:t>
      </w:r>
      <w:r w:rsidR="00265F47">
        <w:rPr>
          <w:rFonts w:ascii="Arial" w:hAnsi="Arial" w:cs="Arial"/>
        </w:rPr>
        <w:t>TOMATE EXPRESS del Laboratorio d</w:t>
      </w:r>
      <w:r w:rsidR="00617107" w:rsidRPr="00C20A80">
        <w:rPr>
          <w:rFonts w:ascii="Arial" w:hAnsi="Arial" w:cs="Arial"/>
        </w:rPr>
        <w:t>e Genética Forense de la Policía Judicial</w:t>
      </w:r>
      <w:r w:rsidR="00265F47">
        <w:rPr>
          <w:rFonts w:ascii="Arial" w:hAnsi="Arial" w:cs="Arial"/>
        </w:rPr>
        <w:t xml:space="preserve"> de </w:t>
      </w:r>
      <w:r w:rsidR="007076BB">
        <w:rPr>
          <w:rFonts w:ascii="Arial" w:hAnsi="Arial" w:cs="Arial"/>
          <w:color w:val="5B9BD5" w:themeColor="accent1"/>
        </w:rPr>
        <w:t>la Zona 9-DMQ</w:t>
      </w:r>
      <w:r w:rsidR="00617107">
        <w:rPr>
          <w:rFonts w:ascii="Arial" w:hAnsi="Arial" w:cs="Arial"/>
        </w:rPr>
        <w:t xml:space="preserve">.  </w:t>
      </w:r>
      <w:r w:rsidR="00617107" w:rsidRPr="00E02CAB">
        <w:rPr>
          <w:rFonts w:ascii="Arial" w:hAnsi="Arial" w:cs="Arial"/>
          <w:color w:val="2E74B5" w:themeColor="accent1" w:themeShade="BF"/>
          <w:lang w:val="es-ES"/>
        </w:rPr>
        <w:t>(INSETAR DETALLE DEL INFORME)</w:t>
      </w:r>
    </w:p>
    <w:p w:rsidR="002D14AD" w:rsidRPr="00E02CAB" w:rsidRDefault="002D14AD" w:rsidP="002D14AD">
      <w:pPr>
        <w:pStyle w:val="Prrafodelista"/>
        <w:spacing w:after="0"/>
        <w:ind w:left="284"/>
        <w:jc w:val="both"/>
        <w:rPr>
          <w:rFonts w:ascii="Arial" w:hAnsi="Arial" w:cs="Arial"/>
          <w:b/>
          <w:color w:val="000000"/>
          <w:u w:val="single"/>
          <w:lang w:val="es-ES"/>
        </w:rPr>
      </w:pPr>
    </w:p>
    <w:p w:rsidR="002D14AD" w:rsidRPr="00E02CAB" w:rsidRDefault="002D14AD" w:rsidP="002D14AD">
      <w:pPr>
        <w:pStyle w:val="Prrafodelista"/>
        <w:numPr>
          <w:ilvl w:val="0"/>
          <w:numId w:val="1"/>
        </w:numPr>
        <w:spacing w:after="0"/>
        <w:ind w:left="284" w:hanging="284"/>
        <w:jc w:val="both"/>
        <w:rPr>
          <w:rFonts w:ascii="Arial" w:hAnsi="Arial" w:cs="Arial"/>
          <w:b/>
          <w:color w:val="000000"/>
          <w:u w:val="single"/>
          <w:lang w:val="es-ES"/>
        </w:rPr>
      </w:pPr>
      <w:r w:rsidRPr="00E02CAB">
        <w:rPr>
          <w:rFonts w:ascii="Arial" w:hAnsi="Arial" w:cs="Arial"/>
          <w:b/>
          <w:color w:val="000000"/>
          <w:u w:val="single"/>
          <w:lang w:val="es-ES"/>
        </w:rPr>
        <w:t>ANTECEDENTES:</w:t>
      </w:r>
    </w:p>
    <w:p w:rsidR="002D14AD" w:rsidRPr="00E02CAB" w:rsidRDefault="002D14AD" w:rsidP="004E7029">
      <w:pPr>
        <w:spacing w:before="240" w:line="276" w:lineRule="auto"/>
        <w:ind w:left="284"/>
        <w:jc w:val="both"/>
        <w:rPr>
          <w:rFonts w:ascii="Arial" w:hAnsi="Arial" w:cs="Arial"/>
          <w:color w:val="2E74B5" w:themeColor="accent1" w:themeShade="BF"/>
        </w:rPr>
      </w:pPr>
      <w:r w:rsidRPr="00E02CAB">
        <w:rPr>
          <w:rFonts w:ascii="Arial" w:hAnsi="Arial" w:cs="Arial"/>
          <w:color w:val="2E74B5" w:themeColor="accent1" w:themeShade="BF"/>
        </w:rPr>
        <w:t>[EN ESTE ACÁPITE SE DETALLARÁ TODA LA DOCUMENTACIÓN QUE SUSTENTA LA REALIZACIÓN DE ESTE INFORME (RESOLUCIONES JUDICIALES, OFICIOS</w:t>
      </w:r>
      <w:r>
        <w:rPr>
          <w:rFonts w:ascii="Arial" w:hAnsi="Arial" w:cs="Arial"/>
          <w:color w:val="2E74B5" w:themeColor="accent1" w:themeShade="BF"/>
        </w:rPr>
        <w:t>,</w:t>
      </w:r>
      <w:r w:rsidRPr="00E02CAB">
        <w:rPr>
          <w:rFonts w:ascii="Arial" w:hAnsi="Arial" w:cs="Arial"/>
          <w:color w:val="2E74B5" w:themeColor="accent1" w:themeShade="BF"/>
        </w:rPr>
        <w:t xml:space="preserve"> ENTRE OTROS</w:t>
      </w:r>
      <w:r>
        <w:rPr>
          <w:rFonts w:ascii="Arial" w:hAnsi="Arial" w:cs="Arial"/>
          <w:color w:val="2E74B5" w:themeColor="accent1" w:themeShade="BF"/>
        </w:rPr>
        <w:t>)</w:t>
      </w:r>
      <w:r w:rsidRPr="00E02CAB">
        <w:rPr>
          <w:rFonts w:ascii="Arial" w:hAnsi="Arial" w:cs="Arial"/>
          <w:color w:val="2E74B5" w:themeColor="accent1" w:themeShade="BF"/>
        </w:rPr>
        <w:t>]</w:t>
      </w:r>
    </w:p>
    <w:p w:rsidR="002D14AD" w:rsidRPr="00E02CAB" w:rsidRDefault="002D14AD" w:rsidP="004E7029">
      <w:pPr>
        <w:spacing w:line="276" w:lineRule="auto"/>
        <w:ind w:firstLine="284"/>
        <w:jc w:val="both"/>
        <w:rPr>
          <w:rFonts w:ascii="Arial" w:hAnsi="Arial" w:cs="Arial"/>
          <w:b/>
          <w:color w:val="000000"/>
        </w:rPr>
      </w:pPr>
      <w:r w:rsidRPr="00E02CAB">
        <w:rPr>
          <w:rFonts w:ascii="Arial" w:hAnsi="Arial" w:cs="Arial"/>
          <w:b/>
          <w:color w:val="000000"/>
        </w:rPr>
        <w:t>EJEMPLO</w:t>
      </w:r>
    </w:p>
    <w:p w:rsidR="002D14AD" w:rsidRDefault="001757B5" w:rsidP="004E7029">
      <w:pPr>
        <w:spacing w:line="276" w:lineRule="auto"/>
        <w:ind w:left="284"/>
        <w:jc w:val="both"/>
        <w:rPr>
          <w:rFonts w:ascii="Arial" w:hAnsi="Arial" w:cs="Arial"/>
          <w:color w:val="000000"/>
        </w:rPr>
      </w:pPr>
      <w:r>
        <w:rPr>
          <w:rFonts w:ascii="Arial" w:hAnsi="Arial" w:cs="Arial"/>
          <w:color w:val="000000"/>
        </w:rPr>
        <w:t>Memorando No.</w:t>
      </w:r>
      <w:r w:rsidR="002D14AD" w:rsidRPr="00D16FC6">
        <w:rPr>
          <w:rFonts w:ascii="Arial" w:hAnsi="Arial" w:cs="Arial"/>
          <w:color w:val="000000"/>
        </w:rPr>
        <w:t xml:space="preserve"> </w:t>
      </w:r>
      <w:r w:rsidR="002D14AD" w:rsidRPr="00D16FC6">
        <w:rPr>
          <w:rFonts w:ascii="Arial" w:hAnsi="Arial" w:cs="Arial"/>
          <w:color w:val="5B9BD5" w:themeColor="accent1"/>
        </w:rPr>
        <w:t>XXXX</w:t>
      </w:r>
      <w:r w:rsidR="004E7208">
        <w:rPr>
          <w:rFonts w:ascii="Arial" w:hAnsi="Arial" w:cs="Arial"/>
          <w:color w:val="000000"/>
        </w:rPr>
        <w:t>-2017</w:t>
      </w:r>
      <w:r w:rsidR="002D14AD">
        <w:rPr>
          <w:rFonts w:ascii="Arial" w:hAnsi="Arial" w:cs="Arial"/>
          <w:color w:val="000000"/>
        </w:rPr>
        <w:t>-</w:t>
      </w:r>
      <w:r w:rsidR="002D14AD" w:rsidRPr="00D16FC6">
        <w:rPr>
          <w:rFonts w:ascii="Arial" w:hAnsi="Arial" w:cs="Arial"/>
          <w:color w:val="000000"/>
        </w:rPr>
        <w:t>DCP-CIR</w:t>
      </w:r>
      <w:r>
        <w:rPr>
          <w:rFonts w:ascii="Arial" w:hAnsi="Arial" w:cs="Arial"/>
          <w:color w:val="000000"/>
        </w:rPr>
        <w:t>,</w:t>
      </w:r>
      <w:r w:rsidR="002D14AD" w:rsidRPr="00D16FC6">
        <w:rPr>
          <w:rFonts w:ascii="Arial" w:hAnsi="Arial" w:cs="Arial"/>
          <w:color w:val="000000"/>
        </w:rPr>
        <w:t xml:space="preserve"> de fecha </w:t>
      </w:r>
      <w:r w:rsidR="002D14AD" w:rsidRPr="00D16FC6">
        <w:rPr>
          <w:rFonts w:ascii="Arial" w:hAnsi="Arial" w:cs="Arial"/>
          <w:color w:val="5B9BD5" w:themeColor="accent1"/>
        </w:rPr>
        <w:t>XX</w:t>
      </w:r>
      <w:r w:rsidR="002D14AD" w:rsidRPr="00D16FC6">
        <w:rPr>
          <w:rFonts w:ascii="Arial" w:hAnsi="Arial" w:cs="Arial"/>
          <w:color w:val="000000"/>
        </w:rPr>
        <w:t xml:space="preserve"> de </w:t>
      </w:r>
      <w:r w:rsidR="002D14AD">
        <w:rPr>
          <w:rFonts w:ascii="Arial" w:hAnsi="Arial" w:cs="Arial"/>
          <w:color w:val="5B9BD5" w:themeColor="accent1"/>
        </w:rPr>
        <w:t>XXXXXX</w:t>
      </w:r>
      <w:r w:rsidR="004E7208">
        <w:rPr>
          <w:rFonts w:ascii="Arial" w:hAnsi="Arial" w:cs="Arial"/>
          <w:color w:val="000000"/>
        </w:rPr>
        <w:t xml:space="preserve"> del 2017</w:t>
      </w:r>
      <w:r>
        <w:rPr>
          <w:rFonts w:ascii="Arial" w:hAnsi="Arial" w:cs="Arial"/>
          <w:color w:val="000000"/>
        </w:rPr>
        <w:t>,</w:t>
      </w:r>
      <w:r w:rsidR="002D14AD" w:rsidRPr="00D16FC6">
        <w:rPr>
          <w:rFonts w:ascii="Arial" w:hAnsi="Arial" w:cs="Arial"/>
          <w:color w:val="000000"/>
        </w:rPr>
        <w:t xml:space="preserve"> el mismo que</w:t>
      </w:r>
      <w:r>
        <w:rPr>
          <w:rFonts w:ascii="Arial" w:hAnsi="Arial" w:cs="Arial"/>
          <w:color w:val="000000"/>
        </w:rPr>
        <w:t xml:space="preserve"> hace referencia al Memorando No.</w:t>
      </w:r>
      <w:r w:rsidR="002D14AD" w:rsidRPr="00D16FC6">
        <w:rPr>
          <w:rFonts w:ascii="Arial" w:hAnsi="Arial" w:cs="Arial"/>
          <w:color w:val="000000"/>
        </w:rPr>
        <w:t xml:space="preserve"> </w:t>
      </w:r>
      <w:r w:rsidR="002D14AD">
        <w:rPr>
          <w:rFonts w:ascii="Arial" w:hAnsi="Arial" w:cs="Arial"/>
          <w:color w:val="5B9BD5" w:themeColor="accent1"/>
        </w:rPr>
        <w:t>XXXX</w:t>
      </w:r>
      <w:r w:rsidR="004E7208">
        <w:rPr>
          <w:rFonts w:ascii="Arial" w:hAnsi="Arial" w:cs="Arial"/>
          <w:color w:val="000000"/>
        </w:rPr>
        <w:t>-2017</w:t>
      </w:r>
      <w:r w:rsidR="002D14AD" w:rsidRPr="00D16FC6">
        <w:rPr>
          <w:rFonts w:ascii="Arial" w:hAnsi="Arial" w:cs="Arial"/>
          <w:color w:val="000000"/>
        </w:rPr>
        <w:t>-SDTC-PJ</w:t>
      </w:r>
      <w:r>
        <w:rPr>
          <w:rFonts w:ascii="Arial" w:hAnsi="Arial" w:cs="Arial"/>
          <w:color w:val="000000"/>
        </w:rPr>
        <w:t>,</w:t>
      </w:r>
      <w:r w:rsidR="002D14AD" w:rsidRPr="00D16FC6">
        <w:rPr>
          <w:rFonts w:ascii="Arial" w:hAnsi="Arial" w:cs="Arial"/>
          <w:color w:val="000000"/>
        </w:rPr>
        <w:t xml:space="preserve"> de fecha </w:t>
      </w:r>
      <w:r w:rsidR="002D14AD">
        <w:rPr>
          <w:rFonts w:ascii="Arial" w:hAnsi="Arial" w:cs="Arial"/>
          <w:color w:val="5B9BD5" w:themeColor="accent1"/>
        </w:rPr>
        <w:t>XX</w:t>
      </w:r>
      <w:r w:rsidR="002D14AD" w:rsidRPr="00D16FC6">
        <w:rPr>
          <w:rFonts w:ascii="Arial" w:hAnsi="Arial" w:cs="Arial"/>
          <w:color w:val="000000"/>
        </w:rPr>
        <w:t xml:space="preserve"> de </w:t>
      </w:r>
      <w:r w:rsidR="002D14AD">
        <w:rPr>
          <w:rFonts w:ascii="Arial" w:hAnsi="Arial" w:cs="Arial"/>
          <w:color w:val="5B9BD5" w:themeColor="accent1"/>
        </w:rPr>
        <w:t>XXXXX</w:t>
      </w:r>
      <w:r w:rsidR="004E7208">
        <w:rPr>
          <w:rFonts w:ascii="Arial" w:hAnsi="Arial" w:cs="Arial"/>
          <w:color w:val="000000"/>
        </w:rPr>
        <w:t xml:space="preserve"> del 2017</w:t>
      </w:r>
      <w:r>
        <w:rPr>
          <w:rFonts w:ascii="Arial" w:hAnsi="Arial" w:cs="Arial"/>
          <w:color w:val="000000"/>
        </w:rPr>
        <w:t>,</w:t>
      </w:r>
      <w:r w:rsidR="002D14AD" w:rsidRPr="00D16FC6">
        <w:rPr>
          <w:rFonts w:ascii="Arial" w:hAnsi="Arial" w:cs="Arial"/>
          <w:color w:val="000000"/>
        </w:rPr>
        <w:t xml:space="preserve"> se procede a elaborar la Creación de la Necesidad para la </w:t>
      </w:r>
      <w:r w:rsidR="002D14AD" w:rsidRPr="00ED7C3F">
        <w:rPr>
          <w:rFonts w:ascii="Arial" w:hAnsi="Arial" w:cs="Arial"/>
          <w:color w:val="5B9BD5" w:themeColor="accent1"/>
        </w:rPr>
        <w:t>XXXXXXXXXXXXXXXXXX</w:t>
      </w:r>
      <w:r w:rsidR="002D14AD" w:rsidRPr="00E02CAB">
        <w:rPr>
          <w:rFonts w:ascii="Arial" w:hAnsi="Arial" w:cs="Arial"/>
          <w:color w:val="000000"/>
        </w:rPr>
        <w:t>.</w:t>
      </w:r>
    </w:p>
    <w:p w:rsidR="002D14AD" w:rsidRDefault="002D14AD" w:rsidP="002D14AD">
      <w:pPr>
        <w:pStyle w:val="Prrafodelista"/>
        <w:numPr>
          <w:ilvl w:val="0"/>
          <w:numId w:val="1"/>
        </w:numPr>
        <w:spacing w:after="0"/>
        <w:ind w:left="284" w:hanging="284"/>
        <w:jc w:val="both"/>
        <w:rPr>
          <w:rFonts w:ascii="Arial" w:hAnsi="Arial" w:cs="Arial"/>
          <w:b/>
          <w:color w:val="000000"/>
          <w:u w:val="single"/>
          <w:lang w:val="es-ES"/>
        </w:rPr>
      </w:pPr>
      <w:r>
        <w:rPr>
          <w:rFonts w:ascii="Arial" w:hAnsi="Arial" w:cs="Arial"/>
          <w:b/>
          <w:color w:val="000000"/>
          <w:u w:val="single"/>
          <w:lang w:val="es-ES"/>
        </w:rPr>
        <w:t>OBJETIVOS</w:t>
      </w:r>
      <w:r w:rsidRPr="00E02CAB">
        <w:rPr>
          <w:rFonts w:ascii="Arial" w:hAnsi="Arial" w:cs="Arial"/>
          <w:b/>
          <w:color w:val="000000"/>
          <w:u w:val="single"/>
          <w:lang w:val="es-ES"/>
        </w:rPr>
        <w:t>:</w:t>
      </w:r>
    </w:p>
    <w:p w:rsidR="002D14AD" w:rsidRDefault="002D14AD" w:rsidP="004E7029">
      <w:pPr>
        <w:spacing w:before="240" w:line="276" w:lineRule="auto"/>
        <w:ind w:left="284"/>
        <w:jc w:val="both"/>
        <w:rPr>
          <w:rFonts w:ascii="Arial" w:hAnsi="Arial" w:cs="Arial"/>
          <w:color w:val="2E74B5" w:themeColor="accent1" w:themeShade="BF"/>
        </w:rPr>
      </w:pPr>
      <w:r w:rsidRPr="00E02CAB">
        <w:rPr>
          <w:rFonts w:ascii="Arial" w:hAnsi="Arial" w:cs="Arial"/>
          <w:color w:val="2E74B5" w:themeColor="accent1" w:themeShade="BF"/>
        </w:rPr>
        <w:t xml:space="preserve">[EN ESTE ACÁPITE SE DETALLARÁ </w:t>
      </w:r>
      <w:r>
        <w:rPr>
          <w:rFonts w:ascii="Arial" w:hAnsi="Arial" w:cs="Arial"/>
          <w:color w:val="2E74B5" w:themeColor="accent1" w:themeShade="BF"/>
        </w:rPr>
        <w:t>QUE FIN CUMPLIRÁ CON EL REQUERIMIENTO</w:t>
      </w:r>
      <w:r w:rsidRPr="00E02CAB">
        <w:rPr>
          <w:rFonts w:ascii="Arial" w:hAnsi="Arial" w:cs="Arial"/>
          <w:color w:val="2E74B5" w:themeColor="accent1" w:themeShade="BF"/>
        </w:rPr>
        <w:t>]</w:t>
      </w:r>
    </w:p>
    <w:p w:rsidR="002D14AD" w:rsidRPr="009674C0" w:rsidRDefault="002D14AD" w:rsidP="004E7029">
      <w:pPr>
        <w:spacing w:after="0"/>
        <w:ind w:firstLine="284"/>
        <w:jc w:val="both"/>
        <w:rPr>
          <w:rFonts w:ascii="Arial" w:hAnsi="Arial" w:cs="Arial"/>
          <w:b/>
          <w:color w:val="000000"/>
          <w:lang w:val="es-ES"/>
        </w:rPr>
      </w:pPr>
      <w:r w:rsidRPr="009674C0">
        <w:rPr>
          <w:rFonts w:ascii="Arial" w:hAnsi="Arial" w:cs="Arial"/>
          <w:b/>
          <w:color w:val="000000"/>
          <w:lang w:val="es-ES"/>
        </w:rPr>
        <w:t>EJEMPLO</w:t>
      </w:r>
    </w:p>
    <w:p w:rsidR="002D14AD" w:rsidRDefault="002D14AD" w:rsidP="004E7029">
      <w:pPr>
        <w:spacing w:before="240" w:line="276" w:lineRule="auto"/>
        <w:ind w:left="284"/>
        <w:jc w:val="both"/>
        <w:rPr>
          <w:rFonts w:ascii="Arial" w:hAnsi="Arial" w:cs="Arial"/>
        </w:rPr>
      </w:pPr>
      <w:r>
        <w:rPr>
          <w:rFonts w:ascii="Arial" w:hAnsi="Arial" w:cs="Arial"/>
        </w:rPr>
        <w:t>D</w:t>
      </w:r>
      <w:r w:rsidRPr="00476B65">
        <w:rPr>
          <w:rFonts w:ascii="Arial" w:hAnsi="Arial" w:cs="Arial"/>
        </w:rPr>
        <w:t xml:space="preserve">ar cumplimiento a </w:t>
      </w:r>
      <w:r>
        <w:rPr>
          <w:rFonts w:ascii="Arial" w:hAnsi="Arial" w:cs="Arial"/>
        </w:rPr>
        <w:t xml:space="preserve">la realización de </w:t>
      </w:r>
      <w:r w:rsidRPr="00476B65">
        <w:rPr>
          <w:rFonts w:ascii="Arial" w:hAnsi="Arial" w:cs="Arial"/>
        </w:rPr>
        <w:t>pericias solicitadas por las autoridades judici</w:t>
      </w:r>
      <w:r>
        <w:rPr>
          <w:rFonts w:ascii="Arial" w:hAnsi="Arial" w:cs="Arial"/>
        </w:rPr>
        <w:t>ales tanto civiles como penales</w:t>
      </w:r>
      <w:r w:rsidRPr="006E16C4">
        <w:rPr>
          <w:rFonts w:ascii="Arial" w:hAnsi="Arial" w:cs="Arial"/>
        </w:rPr>
        <w:t>.</w:t>
      </w:r>
    </w:p>
    <w:p w:rsidR="00387A9C" w:rsidRPr="0079745D" w:rsidRDefault="00387A9C" w:rsidP="00387A9C">
      <w:pPr>
        <w:pStyle w:val="Prrafodelista"/>
        <w:numPr>
          <w:ilvl w:val="0"/>
          <w:numId w:val="1"/>
        </w:numPr>
        <w:ind w:left="284" w:hanging="284"/>
        <w:jc w:val="both"/>
        <w:rPr>
          <w:rFonts w:ascii="Arial" w:hAnsi="Arial" w:cs="Arial"/>
          <w:b/>
          <w:u w:val="single"/>
        </w:rPr>
      </w:pPr>
      <w:r w:rsidRPr="0079745D">
        <w:rPr>
          <w:rFonts w:ascii="Arial" w:hAnsi="Arial" w:cs="Arial"/>
          <w:b/>
          <w:u w:val="single"/>
        </w:rPr>
        <w:t>JUSTIFICACIÓN:</w:t>
      </w:r>
      <w:r>
        <w:rPr>
          <w:rFonts w:ascii="Arial" w:hAnsi="Arial" w:cs="Arial"/>
          <w:b/>
          <w:u w:val="single"/>
        </w:rPr>
        <w:t xml:space="preserve"> </w:t>
      </w:r>
    </w:p>
    <w:p w:rsidR="00387A9C" w:rsidRDefault="00387A9C" w:rsidP="00C15E46">
      <w:pPr>
        <w:spacing w:line="276" w:lineRule="auto"/>
        <w:ind w:left="284"/>
        <w:jc w:val="both"/>
        <w:rPr>
          <w:rFonts w:ascii="Arial" w:hAnsi="Arial" w:cs="Arial"/>
          <w:color w:val="2E74B5" w:themeColor="accent1" w:themeShade="BF"/>
        </w:rPr>
      </w:pPr>
      <w:r w:rsidRPr="00372720">
        <w:rPr>
          <w:rFonts w:ascii="Arial" w:hAnsi="Arial" w:cs="Arial"/>
          <w:color w:val="2E74B5" w:themeColor="accent1" w:themeShade="BF"/>
        </w:rPr>
        <w:lastRenderedPageBreak/>
        <w:t>[EN ESTE ACÁPITE SE DETALLARÁ LA JUSTIFICACIÓN DEBIDAMENTE SUSTENTADA Y MOTIVADA DEL REQUERIMIENTO</w:t>
      </w:r>
      <w:r w:rsidR="005B0D66">
        <w:rPr>
          <w:rFonts w:ascii="Arial" w:hAnsi="Arial" w:cs="Arial"/>
          <w:color w:val="2E74B5" w:themeColor="accent1" w:themeShade="BF"/>
        </w:rPr>
        <w:t>,</w:t>
      </w:r>
      <w:r>
        <w:rPr>
          <w:rFonts w:ascii="Arial" w:hAnsi="Arial" w:cs="Arial"/>
          <w:color w:val="2E74B5" w:themeColor="accent1" w:themeShade="BF"/>
        </w:rPr>
        <w:t xml:space="preserve"> DE IGUAL MANERA LOS VALORES, CANTIDADES, PROFORMAS QUE SE OBTIENEN ENTRE OTROS</w:t>
      </w:r>
      <w:r w:rsidRPr="00372720">
        <w:rPr>
          <w:rFonts w:ascii="Arial" w:hAnsi="Arial" w:cs="Arial"/>
          <w:color w:val="2E74B5" w:themeColor="accent1" w:themeShade="BF"/>
        </w:rPr>
        <w:t>]</w:t>
      </w:r>
    </w:p>
    <w:p w:rsidR="00387A9C" w:rsidRPr="005D2DA0" w:rsidRDefault="00387A9C" w:rsidP="00C15E46">
      <w:pPr>
        <w:spacing w:line="276" w:lineRule="auto"/>
        <w:ind w:firstLine="284"/>
        <w:jc w:val="both"/>
        <w:rPr>
          <w:rFonts w:ascii="Arial" w:hAnsi="Arial" w:cs="Arial"/>
          <w:b/>
          <w:color w:val="000000"/>
        </w:rPr>
      </w:pPr>
      <w:r w:rsidRPr="005D2DA0">
        <w:rPr>
          <w:rFonts w:ascii="Arial" w:hAnsi="Arial" w:cs="Arial"/>
          <w:b/>
          <w:color w:val="000000"/>
        </w:rPr>
        <w:t xml:space="preserve">EJEMPLO </w:t>
      </w:r>
    </w:p>
    <w:p w:rsidR="00387A9C" w:rsidRPr="00E8166A" w:rsidRDefault="00387A9C" w:rsidP="00C15E46">
      <w:pPr>
        <w:pStyle w:val="Prrafodelista"/>
        <w:ind w:left="284"/>
        <w:jc w:val="both"/>
        <w:rPr>
          <w:rFonts w:ascii="Arial" w:eastAsiaTheme="minorHAnsi" w:hAnsi="Arial" w:cs="Arial"/>
          <w:color w:val="000000"/>
        </w:rPr>
      </w:pPr>
      <w:r w:rsidRPr="00E8166A">
        <w:rPr>
          <w:rFonts w:ascii="Arial" w:eastAsiaTheme="minorHAnsi" w:hAnsi="Arial" w:cs="Arial"/>
          <w:color w:val="000000"/>
        </w:rPr>
        <w:t>El laboratorio cuenta con toda la tecnología de punta (equipos  de alta resolución), mediante la cual el personal realiza las pericias solicitadas,  a través del análisis de ADN (Ácido Desoxirribonucleico), cuyo alto poder de discriminación coadyuva al sistema judicial para la identificación de el o los autores de un delito (personas detenidas) y/o víctimas en casos de agresión sexual, delitos contra la vida, cadáveres NN, etc. Todo ello siempre y cuando se cuente con muestras biológicas como indicios, y muestras de referencia.</w:t>
      </w:r>
    </w:p>
    <w:p w:rsidR="00387A9C" w:rsidRPr="00E8166A" w:rsidRDefault="00387A9C" w:rsidP="00387A9C">
      <w:pPr>
        <w:pStyle w:val="Prrafodelista"/>
        <w:ind w:left="862"/>
        <w:jc w:val="both"/>
        <w:rPr>
          <w:rFonts w:ascii="Arial" w:eastAsiaTheme="minorHAnsi" w:hAnsi="Arial" w:cs="Arial"/>
          <w:color w:val="000000"/>
        </w:rPr>
      </w:pPr>
    </w:p>
    <w:p w:rsidR="00387A9C" w:rsidRPr="00E8166A" w:rsidRDefault="00387A9C" w:rsidP="00C15E46">
      <w:pPr>
        <w:pStyle w:val="Prrafodelista"/>
        <w:ind w:left="284"/>
        <w:jc w:val="both"/>
        <w:rPr>
          <w:rFonts w:ascii="Arial" w:eastAsiaTheme="minorHAnsi" w:hAnsi="Arial" w:cs="Arial"/>
          <w:color w:val="000000"/>
        </w:rPr>
      </w:pPr>
      <w:r w:rsidRPr="00E8166A">
        <w:rPr>
          <w:rFonts w:ascii="Arial" w:eastAsiaTheme="minorHAnsi" w:hAnsi="Arial" w:cs="Arial"/>
          <w:color w:val="000000"/>
        </w:rPr>
        <w:t xml:space="preserve">Desde el año 2014  </w:t>
      </w:r>
      <w:r>
        <w:rPr>
          <w:rFonts w:ascii="Arial" w:eastAsiaTheme="minorHAnsi" w:hAnsi="Arial" w:cs="Arial"/>
          <w:color w:val="000000"/>
        </w:rPr>
        <w:t>l</w:t>
      </w:r>
      <w:r w:rsidRPr="00E8166A">
        <w:rPr>
          <w:rFonts w:ascii="Arial" w:eastAsiaTheme="minorHAnsi" w:hAnsi="Arial" w:cs="Arial"/>
          <w:color w:val="000000"/>
        </w:rPr>
        <w:t>a Policía Judicial, además de otras áreas de interés cuenta con el Laboratorio de GENÉTICA FORENSE el cual dispone de la tecnología y el recurso humano técnico y especializado, para coadyuvar  a la justicia y dar cumplimiento a pericias solicitadas por las autoridades competentes tanto civiles como penales.</w:t>
      </w:r>
    </w:p>
    <w:p w:rsidR="00387A9C" w:rsidRPr="00E8166A" w:rsidRDefault="00387A9C" w:rsidP="00387A9C">
      <w:pPr>
        <w:pStyle w:val="Prrafodelista"/>
        <w:ind w:left="0"/>
        <w:jc w:val="both"/>
        <w:rPr>
          <w:rFonts w:ascii="Arial" w:eastAsiaTheme="minorHAnsi" w:hAnsi="Arial" w:cs="Arial"/>
          <w:color w:val="000000"/>
        </w:rPr>
      </w:pPr>
    </w:p>
    <w:p w:rsidR="00387A9C" w:rsidRPr="00E8166A" w:rsidRDefault="00387A9C" w:rsidP="00C15E46">
      <w:pPr>
        <w:pStyle w:val="Prrafodelista"/>
        <w:ind w:left="284"/>
        <w:jc w:val="both"/>
        <w:rPr>
          <w:rFonts w:ascii="Arial" w:eastAsiaTheme="minorHAnsi" w:hAnsi="Arial" w:cs="Arial"/>
          <w:color w:val="000000"/>
        </w:rPr>
      </w:pPr>
      <w:r w:rsidRPr="00E8166A">
        <w:rPr>
          <w:rFonts w:ascii="Arial" w:eastAsiaTheme="minorHAnsi" w:hAnsi="Arial" w:cs="Arial"/>
          <w:color w:val="000000"/>
        </w:rPr>
        <w:t>Con la tecnología de punta y el personal capacitado,  el laboratorio está en la posibilidad de ayudar al esclarecimiento de delitos de agresión sexual,  delitos contra la vida, identificación de cadáveres NN, filiaciones biológicas forenses y contra peritajes.</w:t>
      </w:r>
    </w:p>
    <w:p w:rsidR="00387A9C" w:rsidRPr="00E8166A" w:rsidRDefault="00387A9C" w:rsidP="00387A9C">
      <w:pPr>
        <w:pStyle w:val="Prrafodelista"/>
        <w:ind w:left="0"/>
        <w:jc w:val="both"/>
        <w:rPr>
          <w:rFonts w:ascii="Arial" w:eastAsiaTheme="minorHAnsi" w:hAnsi="Arial" w:cs="Arial"/>
          <w:color w:val="000000"/>
        </w:rPr>
      </w:pPr>
    </w:p>
    <w:p w:rsidR="00387A9C" w:rsidRPr="00E8166A" w:rsidRDefault="00387A9C" w:rsidP="00C15E46">
      <w:pPr>
        <w:pStyle w:val="Prrafodelista"/>
        <w:ind w:left="284"/>
        <w:jc w:val="both"/>
        <w:rPr>
          <w:rFonts w:ascii="Arial" w:eastAsiaTheme="minorHAnsi" w:hAnsi="Arial" w:cs="Arial"/>
          <w:color w:val="000000"/>
        </w:rPr>
      </w:pPr>
      <w:r w:rsidRPr="00E8166A">
        <w:rPr>
          <w:rFonts w:ascii="Arial" w:eastAsiaTheme="minorHAnsi" w:hAnsi="Arial" w:cs="Arial"/>
          <w:color w:val="000000"/>
        </w:rPr>
        <w:t xml:space="preserve">Sin embargo para cumplir correctamente con su labor el laboratorio cuenta con equipos sofisticados los cuales requieren de consumibles especiales necesarios para su funcionamiento. </w:t>
      </w:r>
    </w:p>
    <w:p w:rsidR="00387A9C" w:rsidRPr="00E8166A" w:rsidRDefault="00387A9C" w:rsidP="00387A9C">
      <w:pPr>
        <w:pStyle w:val="Prrafodelista"/>
        <w:ind w:left="0"/>
        <w:jc w:val="both"/>
        <w:rPr>
          <w:rFonts w:ascii="Arial" w:eastAsiaTheme="minorHAnsi" w:hAnsi="Arial" w:cs="Arial"/>
          <w:color w:val="000000"/>
        </w:rPr>
      </w:pPr>
    </w:p>
    <w:p w:rsidR="00387A9C" w:rsidRPr="00C15E46" w:rsidRDefault="00387A9C" w:rsidP="00C15E46">
      <w:pPr>
        <w:pStyle w:val="Prrafodelista"/>
        <w:ind w:left="284"/>
        <w:jc w:val="both"/>
        <w:rPr>
          <w:rFonts w:ascii="Arial" w:eastAsiaTheme="minorHAnsi" w:hAnsi="Arial" w:cs="Arial"/>
          <w:color w:val="000000"/>
        </w:rPr>
      </w:pPr>
      <w:r w:rsidRPr="00E8166A">
        <w:rPr>
          <w:rFonts w:ascii="Arial" w:eastAsiaTheme="minorHAnsi" w:hAnsi="Arial" w:cs="Arial"/>
          <w:color w:val="000000"/>
        </w:rPr>
        <w:t xml:space="preserve">Cada caso forense analizado consta como mínimo de 12 evidencias y una muestra de referencia; es decir en el año 2014 se realizaron 2724 (227 x 12) análisis de muestras forenses y tomando en cuenta que cada prueba de paternidad consta mínimo de tres comparecientes (madre, presunto padre e hijo) y aquellas pruebas de paternidad que nos dan como resultado exclusiones (prueba de paternidad negativa)  se deben confirmar entonces en el 2014 se han realizado: 590 x 3 = 1770 sumando 118 exclusiones x 2 (p. padre e hijo) =236; con un total de 2006 análisis de muestras de paternidad  realizadas en el año 2014. </w:t>
      </w:r>
      <w:r w:rsidR="00C15E46">
        <w:rPr>
          <w:rFonts w:ascii="Arial" w:eastAsiaTheme="minorHAnsi" w:hAnsi="Arial" w:cs="Arial"/>
          <w:color w:val="000000"/>
        </w:rPr>
        <w:t xml:space="preserve"> </w:t>
      </w:r>
      <w:r w:rsidRPr="00C15E46">
        <w:rPr>
          <w:rFonts w:ascii="Arial" w:eastAsiaTheme="minorHAnsi" w:hAnsi="Arial" w:cs="Arial"/>
          <w:color w:val="000000"/>
        </w:rPr>
        <w:t>Total de análisis para el año 2014 de 4730.</w:t>
      </w:r>
    </w:p>
    <w:p w:rsidR="00387A9C" w:rsidRPr="00E8166A" w:rsidRDefault="00387A9C" w:rsidP="00387A9C">
      <w:pPr>
        <w:pStyle w:val="Prrafodelista"/>
        <w:ind w:left="0"/>
        <w:jc w:val="both"/>
        <w:rPr>
          <w:rFonts w:ascii="Arial" w:eastAsiaTheme="minorHAnsi" w:hAnsi="Arial" w:cs="Arial"/>
          <w:color w:val="000000"/>
        </w:rPr>
      </w:pPr>
    </w:p>
    <w:p w:rsidR="00387A9C" w:rsidRPr="00E8166A" w:rsidRDefault="00387A9C" w:rsidP="00C15E46">
      <w:pPr>
        <w:pStyle w:val="Prrafodelista"/>
        <w:ind w:left="284"/>
        <w:jc w:val="both"/>
        <w:rPr>
          <w:rFonts w:ascii="Arial" w:eastAsiaTheme="minorHAnsi" w:hAnsi="Arial" w:cs="Arial"/>
          <w:color w:val="000000"/>
        </w:rPr>
      </w:pPr>
      <w:r w:rsidRPr="00E8166A">
        <w:rPr>
          <w:rFonts w:ascii="Arial" w:eastAsiaTheme="minorHAnsi" w:hAnsi="Arial" w:cs="Arial"/>
          <w:color w:val="000000"/>
        </w:rPr>
        <w:t>En el 2015 se han realizado  casos forenses, como se explica en el párrafo anterior 545 x</w:t>
      </w:r>
      <w:r>
        <w:rPr>
          <w:rFonts w:ascii="Arial" w:eastAsiaTheme="minorHAnsi" w:hAnsi="Arial" w:cs="Arial"/>
          <w:color w:val="000000"/>
        </w:rPr>
        <w:t xml:space="preserve"> </w:t>
      </w:r>
      <w:r w:rsidRPr="00E8166A">
        <w:rPr>
          <w:rFonts w:ascii="Arial" w:eastAsiaTheme="minorHAnsi" w:hAnsi="Arial" w:cs="Arial"/>
          <w:color w:val="000000"/>
        </w:rPr>
        <w:t>12 =</w:t>
      </w:r>
      <w:r>
        <w:rPr>
          <w:rFonts w:ascii="Arial" w:eastAsiaTheme="minorHAnsi" w:hAnsi="Arial" w:cs="Arial"/>
          <w:color w:val="000000"/>
        </w:rPr>
        <w:t xml:space="preserve"> </w:t>
      </w:r>
      <w:r w:rsidRPr="00E8166A">
        <w:rPr>
          <w:rFonts w:ascii="Arial" w:eastAsiaTheme="minorHAnsi" w:hAnsi="Arial" w:cs="Arial"/>
          <w:color w:val="000000"/>
        </w:rPr>
        <w:t>654</w:t>
      </w:r>
      <w:r>
        <w:rPr>
          <w:rFonts w:ascii="Arial" w:eastAsiaTheme="minorHAnsi" w:hAnsi="Arial" w:cs="Arial"/>
          <w:color w:val="000000"/>
        </w:rPr>
        <w:t>0 análisis de muestras forenses</w:t>
      </w:r>
      <w:r w:rsidRPr="00E8166A">
        <w:rPr>
          <w:rFonts w:ascii="Arial" w:eastAsiaTheme="minorHAnsi" w:hAnsi="Arial" w:cs="Arial"/>
          <w:color w:val="000000"/>
        </w:rPr>
        <w:t xml:space="preserve"> y 999</w:t>
      </w:r>
      <w:r>
        <w:rPr>
          <w:rFonts w:ascii="Arial" w:eastAsiaTheme="minorHAnsi" w:hAnsi="Arial" w:cs="Arial"/>
          <w:color w:val="000000"/>
        </w:rPr>
        <w:t xml:space="preserve"> </w:t>
      </w:r>
      <w:r w:rsidRPr="00E8166A">
        <w:rPr>
          <w:rFonts w:ascii="Arial" w:eastAsiaTheme="minorHAnsi" w:hAnsi="Arial" w:cs="Arial"/>
          <w:color w:val="000000"/>
        </w:rPr>
        <w:t>x</w:t>
      </w:r>
      <w:r>
        <w:rPr>
          <w:rFonts w:ascii="Arial" w:eastAsiaTheme="minorHAnsi" w:hAnsi="Arial" w:cs="Arial"/>
          <w:color w:val="000000"/>
        </w:rPr>
        <w:t xml:space="preserve"> </w:t>
      </w:r>
      <w:r w:rsidRPr="00E8166A">
        <w:rPr>
          <w:rFonts w:ascii="Arial" w:eastAsiaTheme="minorHAnsi" w:hAnsi="Arial" w:cs="Arial"/>
          <w:color w:val="000000"/>
        </w:rPr>
        <w:t>3</w:t>
      </w:r>
      <w:r>
        <w:rPr>
          <w:rFonts w:ascii="Arial" w:eastAsiaTheme="minorHAnsi" w:hAnsi="Arial" w:cs="Arial"/>
          <w:color w:val="000000"/>
        </w:rPr>
        <w:t xml:space="preserve"> </w:t>
      </w:r>
      <w:r w:rsidRPr="00E8166A">
        <w:rPr>
          <w:rFonts w:ascii="Arial" w:eastAsiaTheme="minorHAnsi" w:hAnsi="Arial" w:cs="Arial"/>
          <w:color w:val="000000"/>
        </w:rPr>
        <w:t>=</w:t>
      </w:r>
      <w:r>
        <w:rPr>
          <w:rFonts w:ascii="Arial" w:eastAsiaTheme="minorHAnsi" w:hAnsi="Arial" w:cs="Arial"/>
          <w:color w:val="000000"/>
        </w:rPr>
        <w:t xml:space="preserve"> </w:t>
      </w:r>
      <w:r w:rsidRPr="00E8166A">
        <w:rPr>
          <w:rFonts w:ascii="Arial" w:eastAsiaTheme="minorHAnsi" w:hAnsi="Arial" w:cs="Arial"/>
          <w:color w:val="000000"/>
        </w:rPr>
        <w:t>2997 sumando las exclusiones 398 muestras, nos da un total de 3395  análisis de muestras de paternidad.</w:t>
      </w:r>
      <w:r w:rsidR="00C15E46">
        <w:rPr>
          <w:rFonts w:ascii="Arial" w:eastAsiaTheme="minorHAnsi" w:hAnsi="Arial" w:cs="Arial"/>
          <w:color w:val="000000"/>
        </w:rPr>
        <w:t xml:space="preserve">  </w:t>
      </w:r>
      <w:r w:rsidRPr="00E8166A">
        <w:rPr>
          <w:rFonts w:ascii="Arial" w:eastAsiaTheme="minorHAnsi" w:hAnsi="Arial" w:cs="Arial"/>
          <w:color w:val="000000"/>
        </w:rPr>
        <w:t>Total de análisis para el año 2015 de 9935.</w:t>
      </w:r>
    </w:p>
    <w:p w:rsidR="00387A9C" w:rsidRPr="00E8166A" w:rsidRDefault="00387A9C" w:rsidP="00387A9C">
      <w:pPr>
        <w:pStyle w:val="Prrafodelista"/>
        <w:ind w:left="0"/>
        <w:jc w:val="both"/>
        <w:rPr>
          <w:rFonts w:ascii="Arial" w:eastAsiaTheme="minorHAnsi" w:hAnsi="Arial" w:cs="Arial"/>
          <w:color w:val="000000"/>
        </w:rPr>
      </w:pPr>
    </w:p>
    <w:p w:rsidR="00387A9C" w:rsidRDefault="00387A9C" w:rsidP="00C15E46">
      <w:pPr>
        <w:pStyle w:val="Prrafodelista"/>
        <w:ind w:left="284"/>
        <w:jc w:val="both"/>
        <w:rPr>
          <w:rFonts w:ascii="Arial" w:eastAsiaTheme="minorHAnsi" w:hAnsi="Arial" w:cs="Arial"/>
          <w:color w:val="000000"/>
        </w:rPr>
      </w:pPr>
      <w:r w:rsidRPr="00E8166A">
        <w:rPr>
          <w:rFonts w:ascii="Arial" w:eastAsiaTheme="minorHAnsi" w:hAnsi="Arial" w:cs="Arial"/>
          <w:color w:val="000000"/>
        </w:rPr>
        <w:t xml:space="preserve">En lo que va del 2016 se han realizado 333 pericias es decir 3996 análisis por lo que puede notar el incremento sustancial de pericias razón por la cual es  necesaria la adquisición URGENTE de los consumibles antes mencionados para </w:t>
      </w:r>
      <w:r w:rsidRPr="00E8166A">
        <w:rPr>
          <w:rFonts w:ascii="Arial" w:eastAsiaTheme="minorHAnsi" w:hAnsi="Arial" w:cs="Arial"/>
          <w:color w:val="000000"/>
        </w:rPr>
        <w:lastRenderedPageBreak/>
        <w:t>cumplir con los compromisos adquiridos y  coadyuvar con la administración de justicia.</w:t>
      </w:r>
    </w:p>
    <w:p w:rsidR="00387A9C" w:rsidRDefault="00387A9C" w:rsidP="00387A9C">
      <w:pPr>
        <w:pStyle w:val="Prrafodelista"/>
        <w:ind w:left="0"/>
        <w:jc w:val="both"/>
        <w:rPr>
          <w:rFonts w:ascii="Arial" w:eastAsiaTheme="minorHAnsi" w:hAnsi="Arial" w:cs="Arial"/>
          <w:color w:val="000000"/>
        </w:rPr>
      </w:pPr>
    </w:p>
    <w:p w:rsidR="00387A9C" w:rsidRPr="00E8166A" w:rsidRDefault="00387A9C" w:rsidP="00C15E46">
      <w:pPr>
        <w:pStyle w:val="Prrafodelista"/>
        <w:ind w:left="284"/>
        <w:jc w:val="both"/>
        <w:rPr>
          <w:rFonts w:ascii="Arial" w:eastAsiaTheme="minorHAnsi" w:hAnsi="Arial" w:cs="Arial"/>
          <w:color w:val="000000"/>
        </w:rPr>
      </w:pPr>
      <w:r>
        <w:rPr>
          <w:rFonts w:ascii="Arial" w:eastAsiaTheme="minorHAnsi" w:hAnsi="Arial" w:cs="Arial"/>
          <w:color w:val="000000"/>
        </w:rPr>
        <w:t xml:space="preserve">Se adjunta una sola propuesta en razón que la empresa ofertante es proveedor único en distribución del material requerido. </w:t>
      </w:r>
    </w:p>
    <w:p w:rsidR="00C1386E" w:rsidRDefault="00C1386E" w:rsidP="00C1386E">
      <w:pPr>
        <w:pStyle w:val="Prrafodelista"/>
        <w:ind w:left="284"/>
        <w:jc w:val="both"/>
        <w:rPr>
          <w:rFonts w:ascii="Arial" w:hAnsi="Arial" w:cs="Arial"/>
          <w:b/>
          <w:u w:val="single"/>
        </w:rPr>
      </w:pPr>
    </w:p>
    <w:p w:rsidR="002D14AD" w:rsidRDefault="002D14AD" w:rsidP="002D14AD">
      <w:pPr>
        <w:pStyle w:val="Prrafodelista"/>
        <w:numPr>
          <w:ilvl w:val="0"/>
          <w:numId w:val="1"/>
        </w:numPr>
        <w:ind w:left="284" w:hanging="284"/>
        <w:jc w:val="both"/>
        <w:rPr>
          <w:rFonts w:ascii="Arial" w:hAnsi="Arial" w:cs="Arial"/>
          <w:b/>
          <w:u w:val="single"/>
        </w:rPr>
      </w:pPr>
      <w:r>
        <w:rPr>
          <w:rFonts w:ascii="Arial" w:hAnsi="Arial" w:cs="Arial"/>
          <w:b/>
          <w:u w:val="single"/>
        </w:rPr>
        <w:t>TRABAJOS REALIZADOS:</w:t>
      </w:r>
    </w:p>
    <w:p w:rsidR="002D14AD" w:rsidRDefault="002D14AD" w:rsidP="004E7029">
      <w:pPr>
        <w:spacing w:before="240" w:line="276" w:lineRule="auto"/>
        <w:ind w:left="284"/>
        <w:jc w:val="both"/>
        <w:rPr>
          <w:rFonts w:ascii="Arial" w:eastAsia="Calibri" w:hAnsi="Arial" w:cs="Arial"/>
          <w:b/>
          <w:color w:val="000000"/>
          <w:u w:val="single"/>
        </w:rPr>
      </w:pPr>
      <w:r w:rsidRPr="00E02CAB">
        <w:rPr>
          <w:rFonts w:ascii="Arial" w:hAnsi="Arial" w:cs="Arial"/>
          <w:color w:val="2E74B5" w:themeColor="accent1" w:themeShade="BF"/>
        </w:rPr>
        <w:t xml:space="preserve">[EN ESTE ACÁPITE SE </w:t>
      </w:r>
      <w:r w:rsidR="0038489B">
        <w:rPr>
          <w:rFonts w:ascii="Arial" w:hAnsi="Arial" w:cs="Arial"/>
          <w:color w:val="2E74B5" w:themeColor="accent1" w:themeShade="BF"/>
        </w:rPr>
        <w:t>INDICA</w:t>
      </w:r>
      <w:r w:rsidRPr="00E02CAB">
        <w:rPr>
          <w:rFonts w:ascii="Arial" w:hAnsi="Arial" w:cs="Arial"/>
          <w:color w:val="2E74B5" w:themeColor="accent1" w:themeShade="BF"/>
        </w:rPr>
        <w:t xml:space="preserve">RÁ </w:t>
      </w:r>
      <w:r>
        <w:rPr>
          <w:rFonts w:ascii="Arial" w:hAnsi="Arial" w:cs="Arial"/>
          <w:color w:val="2E74B5" w:themeColor="accent1" w:themeShade="BF"/>
        </w:rPr>
        <w:t xml:space="preserve">LAS ACTIVIDADES REALIZADAS PARA CONSEGUIR </w:t>
      </w:r>
      <w:r w:rsidR="0038489B">
        <w:rPr>
          <w:rFonts w:ascii="Arial" w:hAnsi="Arial" w:cs="Arial"/>
          <w:color w:val="2E74B5" w:themeColor="accent1" w:themeShade="BF"/>
        </w:rPr>
        <w:t>LAS PROFORMAS DE LOS MATERIALES REQUERIDOS Y LO</w:t>
      </w:r>
      <w:r>
        <w:rPr>
          <w:rFonts w:ascii="Arial" w:hAnsi="Arial" w:cs="Arial"/>
          <w:color w:val="2E74B5" w:themeColor="accent1" w:themeShade="BF"/>
        </w:rPr>
        <w:t>S</w:t>
      </w:r>
      <w:r w:rsidR="0038489B">
        <w:rPr>
          <w:rFonts w:ascii="Arial" w:hAnsi="Arial" w:cs="Arial"/>
          <w:color w:val="2E74B5" w:themeColor="accent1" w:themeShade="BF"/>
        </w:rPr>
        <w:t xml:space="preserve"> VALORES REFERENCIALES</w:t>
      </w:r>
      <w:r w:rsidRPr="00E02CAB">
        <w:rPr>
          <w:rFonts w:ascii="Arial" w:hAnsi="Arial" w:cs="Arial"/>
          <w:color w:val="2E74B5" w:themeColor="accent1" w:themeShade="BF"/>
        </w:rPr>
        <w:t>]</w:t>
      </w:r>
    </w:p>
    <w:p w:rsidR="002D14AD" w:rsidRDefault="002D14AD" w:rsidP="004E7029">
      <w:pPr>
        <w:ind w:firstLine="284"/>
        <w:jc w:val="both"/>
        <w:rPr>
          <w:rFonts w:ascii="Arial" w:hAnsi="Arial" w:cs="Arial"/>
          <w:b/>
        </w:rPr>
      </w:pPr>
      <w:r w:rsidRPr="00B25673">
        <w:rPr>
          <w:rFonts w:ascii="Arial" w:hAnsi="Arial" w:cs="Arial"/>
          <w:b/>
        </w:rPr>
        <w:t>EJEMPLO</w:t>
      </w:r>
    </w:p>
    <w:p w:rsidR="002D14AD" w:rsidRDefault="002D14AD" w:rsidP="004E7029">
      <w:pPr>
        <w:ind w:left="284"/>
        <w:jc w:val="both"/>
        <w:rPr>
          <w:rFonts w:ascii="Arial" w:hAnsi="Arial" w:cs="Arial"/>
        </w:rPr>
      </w:pPr>
      <w:r>
        <w:rPr>
          <w:rFonts w:ascii="Arial" w:hAnsi="Arial" w:cs="Arial"/>
        </w:rPr>
        <w:t>Con la finalidad de dar cumplimento al memorando antes mencionada se procedió a verificar la cantidad del producto que se solicitara para el año 2016.</w:t>
      </w:r>
    </w:p>
    <w:p w:rsidR="002D14AD" w:rsidRDefault="002D14AD" w:rsidP="004E7029">
      <w:pPr>
        <w:ind w:firstLine="284"/>
        <w:jc w:val="both"/>
        <w:rPr>
          <w:rFonts w:ascii="Arial" w:hAnsi="Arial" w:cs="Arial"/>
        </w:rPr>
      </w:pPr>
      <w:r>
        <w:rPr>
          <w:rFonts w:ascii="Arial" w:hAnsi="Arial" w:cs="Arial"/>
        </w:rPr>
        <w:t>Se procedió a verificar la cantidad de producto existente en bodegas.</w:t>
      </w:r>
    </w:p>
    <w:p w:rsidR="002D14AD" w:rsidRDefault="002D14AD" w:rsidP="004E7029">
      <w:pPr>
        <w:ind w:left="284"/>
        <w:jc w:val="both"/>
        <w:rPr>
          <w:rFonts w:ascii="Arial" w:hAnsi="Arial" w:cs="Arial"/>
        </w:rPr>
      </w:pPr>
      <w:r>
        <w:rPr>
          <w:rFonts w:ascii="Arial" w:hAnsi="Arial" w:cs="Arial"/>
        </w:rPr>
        <w:t>Se procedió a tomar contactos con los proveedores a fin de obtener proformas y valores referenciales.</w:t>
      </w:r>
    </w:p>
    <w:p w:rsidR="002D14AD" w:rsidRPr="00E8166A" w:rsidRDefault="002D14AD" w:rsidP="004E7029">
      <w:pPr>
        <w:ind w:left="284"/>
        <w:jc w:val="both"/>
        <w:rPr>
          <w:rFonts w:ascii="Arial" w:hAnsi="Arial" w:cs="Arial"/>
        </w:rPr>
      </w:pPr>
      <w:r>
        <w:rPr>
          <w:rFonts w:ascii="Arial" w:hAnsi="Arial" w:cs="Arial"/>
        </w:rPr>
        <w:t>Análisis de</w:t>
      </w:r>
      <w:r w:rsidRPr="00E8166A">
        <w:rPr>
          <w:rFonts w:ascii="Arial" w:hAnsi="Arial" w:cs="Arial"/>
          <w:color w:val="000000"/>
        </w:rPr>
        <w:t xml:space="preserve"> estadísticas mensuales de análisis de casos forenses y de paternidades estos se han ido incrementando en este año casi al doble comparado con el año 2014.</w:t>
      </w:r>
    </w:p>
    <w:p w:rsidR="002D14AD" w:rsidRPr="00DF40FB" w:rsidRDefault="002D14AD" w:rsidP="002D14AD">
      <w:pPr>
        <w:jc w:val="center"/>
        <w:rPr>
          <w:rFonts w:ascii="Arial" w:hAnsi="Arial" w:cs="Arial"/>
          <w:b/>
        </w:rPr>
      </w:pPr>
      <w:r w:rsidRPr="00DF40FB">
        <w:rPr>
          <w:rFonts w:ascii="Arial" w:hAnsi="Arial" w:cs="Arial"/>
          <w:b/>
        </w:rPr>
        <w:t>ANÁLI</w:t>
      </w:r>
      <w:r>
        <w:rPr>
          <w:rFonts w:ascii="Arial" w:hAnsi="Arial" w:cs="Arial"/>
          <w:b/>
        </w:rPr>
        <w:t>SIS REALIZADOS DURANTE EL 2014</w:t>
      </w:r>
    </w:p>
    <w:tbl>
      <w:tblPr>
        <w:tblW w:w="0" w:type="auto"/>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1733"/>
        <w:gridCol w:w="1489"/>
        <w:gridCol w:w="1952"/>
      </w:tblGrid>
      <w:tr w:rsidR="002D14AD" w:rsidRPr="00DF40FB" w:rsidTr="004F758C">
        <w:trPr>
          <w:trHeight w:val="357"/>
          <w:jc w:val="center"/>
        </w:trPr>
        <w:tc>
          <w:tcPr>
            <w:tcW w:w="1733" w:type="dxa"/>
            <w:shd w:val="clear" w:color="auto" w:fill="D9D9D9" w:themeFill="background1" w:themeFillShade="D9"/>
            <w:vAlign w:val="center"/>
          </w:tcPr>
          <w:p w:rsidR="002D14AD" w:rsidRPr="002248D6" w:rsidRDefault="002D14AD" w:rsidP="002248D6">
            <w:pPr>
              <w:pStyle w:val="Sinespaciado"/>
              <w:jc w:val="center"/>
              <w:rPr>
                <w:rFonts w:ascii="Arial" w:hAnsi="Arial" w:cs="Arial"/>
                <w:b/>
                <w:sz w:val="22"/>
              </w:rPr>
            </w:pPr>
            <w:r w:rsidRPr="002248D6">
              <w:rPr>
                <w:rFonts w:ascii="Arial" w:hAnsi="Arial" w:cs="Arial"/>
                <w:b/>
                <w:sz w:val="22"/>
              </w:rPr>
              <w:t>MES</w:t>
            </w:r>
          </w:p>
        </w:tc>
        <w:tc>
          <w:tcPr>
            <w:tcW w:w="1489" w:type="dxa"/>
            <w:shd w:val="clear" w:color="auto" w:fill="D9D9D9" w:themeFill="background1" w:themeFillShade="D9"/>
            <w:vAlign w:val="center"/>
          </w:tcPr>
          <w:p w:rsidR="002D14AD" w:rsidRPr="002248D6" w:rsidRDefault="002D14AD" w:rsidP="002248D6">
            <w:pPr>
              <w:pStyle w:val="Sinespaciado"/>
              <w:jc w:val="center"/>
              <w:rPr>
                <w:rFonts w:ascii="Arial" w:hAnsi="Arial" w:cs="Arial"/>
                <w:b/>
                <w:sz w:val="22"/>
              </w:rPr>
            </w:pPr>
            <w:r w:rsidRPr="002248D6">
              <w:rPr>
                <w:rFonts w:ascii="Arial" w:hAnsi="Arial" w:cs="Arial"/>
                <w:b/>
                <w:sz w:val="22"/>
              </w:rPr>
              <w:t>FORENSES</w:t>
            </w:r>
          </w:p>
        </w:tc>
        <w:tc>
          <w:tcPr>
            <w:tcW w:w="1945" w:type="dxa"/>
            <w:shd w:val="clear" w:color="auto" w:fill="D9D9D9" w:themeFill="background1" w:themeFillShade="D9"/>
            <w:vAlign w:val="center"/>
          </w:tcPr>
          <w:p w:rsidR="002D14AD" w:rsidRPr="002248D6" w:rsidRDefault="002D14AD" w:rsidP="002248D6">
            <w:pPr>
              <w:pStyle w:val="Sinespaciado"/>
              <w:jc w:val="center"/>
              <w:rPr>
                <w:rFonts w:ascii="Arial" w:hAnsi="Arial" w:cs="Arial"/>
                <w:b/>
                <w:sz w:val="22"/>
              </w:rPr>
            </w:pPr>
            <w:r w:rsidRPr="002248D6">
              <w:rPr>
                <w:rFonts w:ascii="Arial" w:hAnsi="Arial" w:cs="Arial"/>
                <w:b/>
                <w:sz w:val="22"/>
              </w:rPr>
              <w:t>PATERNIDADES</w:t>
            </w:r>
          </w:p>
        </w:tc>
      </w:tr>
      <w:tr w:rsidR="002D14AD" w:rsidRPr="00DF40FB" w:rsidTr="00B5331A">
        <w:trPr>
          <w:trHeight w:val="248"/>
          <w:jc w:val="center"/>
        </w:trPr>
        <w:tc>
          <w:tcPr>
            <w:tcW w:w="1733" w:type="dxa"/>
            <w:shd w:val="clear" w:color="auto" w:fill="FFFFFF" w:themeFill="background1"/>
            <w:vAlign w:val="center"/>
          </w:tcPr>
          <w:p w:rsidR="002D14AD" w:rsidRPr="00B5331A" w:rsidRDefault="002D14AD" w:rsidP="00B5331A">
            <w:pPr>
              <w:pStyle w:val="Sinespaciado"/>
              <w:rPr>
                <w:rFonts w:ascii="Arial" w:hAnsi="Arial" w:cs="Arial"/>
                <w:sz w:val="22"/>
              </w:rPr>
            </w:pPr>
            <w:r w:rsidRPr="00B5331A">
              <w:rPr>
                <w:rFonts w:ascii="Arial" w:hAnsi="Arial" w:cs="Arial"/>
                <w:sz w:val="22"/>
              </w:rPr>
              <w:t>MARZO</w:t>
            </w:r>
          </w:p>
        </w:tc>
        <w:tc>
          <w:tcPr>
            <w:tcW w:w="1489" w:type="dxa"/>
            <w:shd w:val="clear" w:color="auto" w:fill="FFFFFF" w:themeFill="background1"/>
            <w:vAlign w:val="center"/>
          </w:tcPr>
          <w:p w:rsidR="002D14AD" w:rsidRPr="00B5331A" w:rsidRDefault="002D14AD" w:rsidP="00B5331A">
            <w:pPr>
              <w:pStyle w:val="Sinespaciado"/>
              <w:jc w:val="center"/>
              <w:rPr>
                <w:rFonts w:ascii="Arial" w:hAnsi="Arial" w:cs="Arial"/>
                <w:sz w:val="22"/>
              </w:rPr>
            </w:pPr>
            <w:r w:rsidRPr="00B5331A">
              <w:rPr>
                <w:rFonts w:ascii="Arial" w:hAnsi="Arial" w:cs="Arial"/>
                <w:sz w:val="22"/>
              </w:rPr>
              <w:t>21</w:t>
            </w:r>
          </w:p>
        </w:tc>
        <w:tc>
          <w:tcPr>
            <w:tcW w:w="1945" w:type="dxa"/>
            <w:shd w:val="clear" w:color="auto" w:fill="FFFFFF" w:themeFill="background1"/>
            <w:vAlign w:val="center"/>
          </w:tcPr>
          <w:p w:rsidR="002D14AD" w:rsidRPr="00B5331A" w:rsidRDefault="002D14AD" w:rsidP="00B5331A">
            <w:pPr>
              <w:pStyle w:val="Sinespaciado"/>
              <w:jc w:val="center"/>
              <w:rPr>
                <w:rFonts w:ascii="Arial" w:hAnsi="Arial" w:cs="Arial"/>
                <w:sz w:val="22"/>
              </w:rPr>
            </w:pPr>
            <w:r w:rsidRPr="00B5331A">
              <w:rPr>
                <w:rFonts w:ascii="Arial" w:hAnsi="Arial" w:cs="Arial"/>
                <w:sz w:val="22"/>
              </w:rPr>
              <w:t>0</w:t>
            </w:r>
          </w:p>
        </w:tc>
      </w:tr>
      <w:tr w:rsidR="002D14AD" w:rsidRPr="00DF40FB" w:rsidTr="00B5331A">
        <w:trPr>
          <w:trHeight w:val="248"/>
          <w:jc w:val="center"/>
        </w:trPr>
        <w:tc>
          <w:tcPr>
            <w:tcW w:w="1733" w:type="dxa"/>
            <w:shd w:val="clear" w:color="auto" w:fill="FFFFFF" w:themeFill="background1"/>
            <w:vAlign w:val="center"/>
          </w:tcPr>
          <w:p w:rsidR="002D14AD" w:rsidRPr="00B5331A" w:rsidRDefault="002D14AD" w:rsidP="00B5331A">
            <w:pPr>
              <w:pStyle w:val="Sinespaciado"/>
              <w:rPr>
                <w:rFonts w:ascii="Arial" w:hAnsi="Arial" w:cs="Arial"/>
                <w:sz w:val="22"/>
              </w:rPr>
            </w:pPr>
            <w:r w:rsidRPr="00B5331A">
              <w:rPr>
                <w:rFonts w:ascii="Arial" w:hAnsi="Arial" w:cs="Arial"/>
                <w:sz w:val="22"/>
              </w:rPr>
              <w:t>ABRIL</w:t>
            </w:r>
          </w:p>
        </w:tc>
        <w:tc>
          <w:tcPr>
            <w:tcW w:w="1489" w:type="dxa"/>
            <w:shd w:val="clear" w:color="auto" w:fill="FFFFFF" w:themeFill="background1"/>
            <w:vAlign w:val="center"/>
          </w:tcPr>
          <w:p w:rsidR="002D14AD" w:rsidRPr="00B5331A" w:rsidRDefault="002D14AD" w:rsidP="00B5331A">
            <w:pPr>
              <w:pStyle w:val="Sinespaciado"/>
              <w:jc w:val="center"/>
              <w:rPr>
                <w:rFonts w:ascii="Arial" w:hAnsi="Arial" w:cs="Arial"/>
                <w:sz w:val="22"/>
              </w:rPr>
            </w:pPr>
            <w:r w:rsidRPr="00B5331A">
              <w:rPr>
                <w:rFonts w:ascii="Arial" w:hAnsi="Arial" w:cs="Arial"/>
                <w:sz w:val="22"/>
              </w:rPr>
              <w:t>18</w:t>
            </w:r>
          </w:p>
        </w:tc>
        <w:tc>
          <w:tcPr>
            <w:tcW w:w="1945" w:type="dxa"/>
            <w:shd w:val="clear" w:color="auto" w:fill="FFFFFF" w:themeFill="background1"/>
            <w:vAlign w:val="center"/>
          </w:tcPr>
          <w:p w:rsidR="002D14AD" w:rsidRPr="00B5331A" w:rsidRDefault="002D14AD" w:rsidP="00B5331A">
            <w:pPr>
              <w:pStyle w:val="Sinespaciado"/>
              <w:jc w:val="center"/>
              <w:rPr>
                <w:rFonts w:ascii="Arial" w:hAnsi="Arial" w:cs="Arial"/>
                <w:sz w:val="22"/>
              </w:rPr>
            </w:pPr>
            <w:r w:rsidRPr="00B5331A">
              <w:rPr>
                <w:rFonts w:ascii="Arial" w:hAnsi="Arial" w:cs="Arial"/>
                <w:sz w:val="22"/>
              </w:rPr>
              <w:t>8</w:t>
            </w:r>
          </w:p>
        </w:tc>
      </w:tr>
      <w:tr w:rsidR="002D14AD" w:rsidRPr="00DF40FB" w:rsidTr="00B5331A">
        <w:trPr>
          <w:trHeight w:val="265"/>
          <w:jc w:val="center"/>
        </w:trPr>
        <w:tc>
          <w:tcPr>
            <w:tcW w:w="1733" w:type="dxa"/>
            <w:shd w:val="clear" w:color="auto" w:fill="FFFFFF" w:themeFill="background1"/>
            <w:vAlign w:val="center"/>
          </w:tcPr>
          <w:p w:rsidR="002D14AD" w:rsidRPr="00B5331A" w:rsidRDefault="002D14AD" w:rsidP="00B5331A">
            <w:pPr>
              <w:pStyle w:val="Sinespaciado"/>
              <w:rPr>
                <w:rFonts w:ascii="Arial" w:hAnsi="Arial" w:cs="Arial"/>
                <w:sz w:val="22"/>
              </w:rPr>
            </w:pPr>
            <w:r w:rsidRPr="00B5331A">
              <w:rPr>
                <w:rFonts w:ascii="Arial" w:hAnsi="Arial" w:cs="Arial"/>
                <w:sz w:val="22"/>
              </w:rPr>
              <w:t>MAYO</w:t>
            </w:r>
          </w:p>
        </w:tc>
        <w:tc>
          <w:tcPr>
            <w:tcW w:w="1489" w:type="dxa"/>
            <w:shd w:val="clear" w:color="auto" w:fill="FFFFFF" w:themeFill="background1"/>
            <w:vAlign w:val="center"/>
          </w:tcPr>
          <w:p w:rsidR="002D14AD" w:rsidRPr="00B5331A" w:rsidRDefault="002D14AD" w:rsidP="00B5331A">
            <w:pPr>
              <w:pStyle w:val="Sinespaciado"/>
              <w:jc w:val="center"/>
              <w:rPr>
                <w:rFonts w:ascii="Arial" w:hAnsi="Arial" w:cs="Arial"/>
                <w:sz w:val="22"/>
              </w:rPr>
            </w:pPr>
            <w:r w:rsidRPr="00B5331A">
              <w:rPr>
                <w:rFonts w:ascii="Arial" w:hAnsi="Arial" w:cs="Arial"/>
                <w:sz w:val="22"/>
              </w:rPr>
              <w:t>20</w:t>
            </w:r>
          </w:p>
        </w:tc>
        <w:tc>
          <w:tcPr>
            <w:tcW w:w="1945" w:type="dxa"/>
            <w:shd w:val="clear" w:color="auto" w:fill="FFFFFF" w:themeFill="background1"/>
            <w:vAlign w:val="center"/>
          </w:tcPr>
          <w:p w:rsidR="002D14AD" w:rsidRPr="00B5331A" w:rsidRDefault="002D14AD" w:rsidP="00B5331A">
            <w:pPr>
              <w:pStyle w:val="Sinespaciado"/>
              <w:jc w:val="center"/>
              <w:rPr>
                <w:rFonts w:ascii="Arial" w:hAnsi="Arial" w:cs="Arial"/>
                <w:sz w:val="22"/>
              </w:rPr>
            </w:pPr>
            <w:r w:rsidRPr="00B5331A">
              <w:rPr>
                <w:rFonts w:ascii="Arial" w:hAnsi="Arial" w:cs="Arial"/>
                <w:sz w:val="22"/>
              </w:rPr>
              <w:t>23</w:t>
            </w:r>
          </w:p>
        </w:tc>
      </w:tr>
      <w:tr w:rsidR="002D14AD" w:rsidRPr="00DF40FB" w:rsidTr="00B5331A">
        <w:trPr>
          <w:trHeight w:val="248"/>
          <w:jc w:val="center"/>
        </w:trPr>
        <w:tc>
          <w:tcPr>
            <w:tcW w:w="1733" w:type="dxa"/>
            <w:shd w:val="clear" w:color="auto" w:fill="FFFFFF" w:themeFill="background1"/>
            <w:vAlign w:val="center"/>
          </w:tcPr>
          <w:p w:rsidR="002D14AD" w:rsidRPr="00B5331A" w:rsidRDefault="002D14AD" w:rsidP="00B5331A">
            <w:pPr>
              <w:pStyle w:val="Sinespaciado"/>
              <w:rPr>
                <w:rFonts w:ascii="Arial" w:hAnsi="Arial" w:cs="Arial"/>
                <w:sz w:val="22"/>
              </w:rPr>
            </w:pPr>
            <w:r w:rsidRPr="00B5331A">
              <w:rPr>
                <w:rFonts w:ascii="Arial" w:hAnsi="Arial" w:cs="Arial"/>
                <w:sz w:val="22"/>
              </w:rPr>
              <w:t>JUNIO</w:t>
            </w:r>
          </w:p>
        </w:tc>
        <w:tc>
          <w:tcPr>
            <w:tcW w:w="1489" w:type="dxa"/>
            <w:shd w:val="clear" w:color="auto" w:fill="FFFFFF" w:themeFill="background1"/>
            <w:vAlign w:val="center"/>
          </w:tcPr>
          <w:p w:rsidR="002D14AD" w:rsidRPr="00B5331A" w:rsidRDefault="002D14AD" w:rsidP="00B5331A">
            <w:pPr>
              <w:pStyle w:val="Sinespaciado"/>
              <w:jc w:val="center"/>
              <w:rPr>
                <w:rFonts w:ascii="Arial" w:hAnsi="Arial" w:cs="Arial"/>
                <w:sz w:val="22"/>
              </w:rPr>
            </w:pPr>
            <w:r w:rsidRPr="00B5331A">
              <w:rPr>
                <w:rFonts w:ascii="Arial" w:hAnsi="Arial" w:cs="Arial"/>
                <w:sz w:val="22"/>
              </w:rPr>
              <w:t>22</w:t>
            </w:r>
          </w:p>
        </w:tc>
        <w:tc>
          <w:tcPr>
            <w:tcW w:w="1945" w:type="dxa"/>
            <w:shd w:val="clear" w:color="auto" w:fill="FFFFFF" w:themeFill="background1"/>
            <w:vAlign w:val="center"/>
          </w:tcPr>
          <w:p w:rsidR="002D14AD" w:rsidRPr="00B5331A" w:rsidRDefault="002D14AD" w:rsidP="00B5331A">
            <w:pPr>
              <w:pStyle w:val="Sinespaciado"/>
              <w:jc w:val="center"/>
              <w:rPr>
                <w:rFonts w:ascii="Arial" w:hAnsi="Arial" w:cs="Arial"/>
                <w:sz w:val="22"/>
              </w:rPr>
            </w:pPr>
            <w:r w:rsidRPr="00B5331A">
              <w:rPr>
                <w:rFonts w:ascii="Arial" w:hAnsi="Arial" w:cs="Arial"/>
                <w:sz w:val="22"/>
              </w:rPr>
              <w:t>107</w:t>
            </w:r>
          </w:p>
        </w:tc>
      </w:tr>
      <w:tr w:rsidR="002D14AD" w:rsidRPr="00DF40FB" w:rsidTr="00B5331A">
        <w:trPr>
          <w:trHeight w:val="265"/>
          <w:jc w:val="center"/>
        </w:trPr>
        <w:tc>
          <w:tcPr>
            <w:tcW w:w="1733" w:type="dxa"/>
            <w:shd w:val="clear" w:color="auto" w:fill="FFFFFF" w:themeFill="background1"/>
            <w:vAlign w:val="center"/>
          </w:tcPr>
          <w:p w:rsidR="002D14AD" w:rsidRPr="00B5331A" w:rsidRDefault="002D14AD" w:rsidP="00B5331A">
            <w:pPr>
              <w:pStyle w:val="Sinespaciado"/>
              <w:rPr>
                <w:rFonts w:ascii="Arial" w:hAnsi="Arial" w:cs="Arial"/>
                <w:sz w:val="22"/>
              </w:rPr>
            </w:pPr>
            <w:r w:rsidRPr="00B5331A">
              <w:rPr>
                <w:rFonts w:ascii="Arial" w:hAnsi="Arial" w:cs="Arial"/>
                <w:sz w:val="22"/>
              </w:rPr>
              <w:t>JULIO</w:t>
            </w:r>
          </w:p>
        </w:tc>
        <w:tc>
          <w:tcPr>
            <w:tcW w:w="1489" w:type="dxa"/>
            <w:shd w:val="clear" w:color="auto" w:fill="FFFFFF" w:themeFill="background1"/>
            <w:vAlign w:val="center"/>
          </w:tcPr>
          <w:p w:rsidR="002D14AD" w:rsidRPr="00B5331A" w:rsidRDefault="002D14AD" w:rsidP="00B5331A">
            <w:pPr>
              <w:pStyle w:val="Sinespaciado"/>
              <w:jc w:val="center"/>
              <w:rPr>
                <w:rFonts w:ascii="Arial" w:hAnsi="Arial" w:cs="Arial"/>
                <w:sz w:val="22"/>
              </w:rPr>
            </w:pPr>
            <w:r w:rsidRPr="00B5331A">
              <w:rPr>
                <w:rFonts w:ascii="Arial" w:hAnsi="Arial" w:cs="Arial"/>
                <w:sz w:val="22"/>
              </w:rPr>
              <w:t>10</w:t>
            </w:r>
          </w:p>
        </w:tc>
        <w:tc>
          <w:tcPr>
            <w:tcW w:w="1945" w:type="dxa"/>
            <w:shd w:val="clear" w:color="auto" w:fill="FFFFFF" w:themeFill="background1"/>
            <w:vAlign w:val="center"/>
          </w:tcPr>
          <w:p w:rsidR="002D14AD" w:rsidRPr="00B5331A" w:rsidRDefault="002D14AD" w:rsidP="00B5331A">
            <w:pPr>
              <w:pStyle w:val="Sinespaciado"/>
              <w:jc w:val="center"/>
              <w:rPr>
                <w:rFonts w:ascii="Arial" w:hAnsi="Arial" w:cs="Arial"/>
                <w:sz w:val="22"/>
              </w:rPr>
            </w:pPr>
            <w:r w:rsidRPr="00B5331A">
              <w:rPr>
                <w:rFonts w:ascii="Arial" w:hAnsi="Arial" w:cs="Arial"/>
                <w:sz w:val="22"/>
              </w:rPr>
              <w:t>90</w:t>
            </w:r>
          </w:p>
        </w:tc>
      </w:tr>
      <w:tr w:rsidR="002D14AD" w:rsidRPr="00DF40FB" w:rsidTr="00B5331A">
        <w:trPr>
          <w:trHeight w:val="248"/>
          <w:jc w:val="center"/>
        </w:trPr>
        <w:tc>
          <w:tcPr>
            <w:tcW w:w="1733" w:type="dxa"/>
            <w:shd w:val="clear" w:color="auto" w:fill="FFFFFF" w:themeFill="background1"/>
            <w:vAlign w:val="center"/>
          </w:tcPr>
          <w:p w:rsidR="002D14AD" w:rsidRPr="00B5331A" w:rsidRDefault="002D14AD" w:rsidP="00B5331A">
            <w:pPr>
              <w:pStyle w:val="Sinespaciado"/>
              <w:rPr>
                <w:rFonts w:ascii="Arial" w:hAnsi="Arial" w:cs="Arial"/>
                <w:sz w:val="22"/>
              </w:rPr>
            </w:pPr>
            <w:r w:rsidRPr="00B5331A">
              <w:rPr>
                <w:rFonts w:ascii="Arial" w:hAnsi="Arial" w:cs="Arial"/>
                <w:sz w:val="22"/>
              </w:rPr>
              <w:t>AGOSTO</w:t>
            </w:r>
          </w:p>
        </w:tc>
        <w:tc>
          <w:tcPr>
            <w:tcW w:w="1489" w:type="dxa"/>
            <w:shd w:val="clear" w:color="auto" w:fill="FFFFFF" w:themeFill="background1"/>
            <w:vAlign w:val="center"/>
          </w:tcPr>
          <w:p w:rsidR="002D14AD" w:rsidRPr="00B5331A" w:rsidRDefault="002D14AD" w:rsidP="00B5331A">
            <w:pPr>
              <w:pStyle w:val="Sinespaciado"/>
              <w:jc w:val="center"/>
              <w:rPr>
                <w:rFonts w:ascii="Arial" w:hAnsi="Arial" w:cs="Arial"/>
                <w:sz w:val="22"/>
              </w:rPr>
            </w:pPr>
            <w:r w:rsidRPr="00B5331A">
              <w:rPr>
                <w:rFonts w:ascii="Arial" w:hAnsi="Arial" w:cs="Arial"/>
                <w:sz w:val="22"/>
              </w:rPr>
              <w:t>13</w:t>
            </w:r>
          </w:p>
        </w:tc>
        <w:tc>
          <w:tcPr>
            <w:tcW w:w="1945" w:type="dxa"/>
            <w:shd w:val="clear" w:color="auto" w:fill="FFFFFF" w:themeFill="background1"/>
            <w:vAlign w:val="center"/>
          </w:tcPr>
          <w:p w:rsidR="002D14AD" w:rsidRPr="00B5331A" w:rsidRDefault="002D14AD" w:rsidP="00B5331A">
            <w:pPr>
              <w:pStyle w:val="Sinespaciado"/>
              <w:jc w:val="center"/>
              <w:rPr>
                <w:rFonts w:ascii="Arial" w:hAnsi="Arial" w:cs="Arial"/>
                <w:sz w:val="22"/>
              </w:rPr>
            </w:pPr>
            <w:r w:rsidRPr="00B5331A">
              <w:rPr>
                <w:rFonts w:ascii="Arial" w:hAnsi="Arial" w:cs="Arial"/>
                <w:sz w:val="22"/>
              </w:rPr>
              <w:t>89</w:t>
            </w:r>
          </w:p>
        </w:tc>
      </w:tr>
      <w:tr w:rsidR="002D14AD" w:rsidRPr="00DF40FB" w:rsidTr="00B5331A">
        <w:trPr>
          <w:trHeight w:val="265"/>
          <w:jc w:val="center"/>
        </w:trPr>
        <w:tc>
          <w:tcPr>
            <w:tcW w:w="1733" w:type="dxa"/>
            <w:shd w:val="clear" w:color="auto" w:fill="FFFFFF" w:themeFill="background1"/>
            <w:vAlign w:val="center"/>
          </w:tcPr>
          <w:p w:rsidR="002D14AD" w:rsidRPr="00B5331A" w:rsidRDefault="002D14AD" w:rsidP="00B5331A">
            <w:pPr>
              <w:pStyle w:val="Sinespaciado"/>
              <w:rPr>
                <w:rFonts w:ascii="Arial" w:hAnsi="Arial" w:cs="Arial"/>
                <w:sz w:val="22"/>
              </w:rPr>
            </w:pPr>
            <w:r w:rsidRPr="00B5331A">
              <w:rPr>
                <w:rFonts w:ascii="Arial" w:hAnsi="Arial" w:cs="Arial"/>
                <w:sz w:val="22"/>
              </w:rPr>
              <w:t>SEPTIEMBRE</w:t>
            </w:r>
          </w:p>
        </w:tc>
        <w:tc>
          <w:tcPr>
            <w:tcW w:w="1489" w:type="dxa"/>
            <w:shd w:val="clear" w:color="auto" w:fill="FFFFFF" w:themeFill="background1"/>
            <w:vAlign w:val="center"/>
          </w:tcPr>
          <w:p w:rsidR="002D14AD" w:rsidRPr="00B5331A" w:rsidRDefault="002D14AD" w:rsidP="00B5331A">
            <w:pPr>
              <w:pStyle w:val="Sinespaciado"/>
              <w:jc w:val="center"/>
              <w:rPr>
                <w:rFonts w:ascii="Arial" w:hAnsi="Arial" w:cs="Arial"/>
                <w:sz w:val="22"/>
              </w:rPr>
            </w:pPr>
            <w:r w:rsidRPr="00B5331A">
              <w:rPr>
                <w:rFonts w:ascii="Arial" w:hAnsi="Arial" w:cs="Arial"/>
                <w:sz w:val="22"/>
              </w:rPr>
              <w:t>26</w:t>
            </w:r>
          </w:p>
        </w:tc>
        <w:tc>
          <w:tcPr>
            <w:tcW w:w="1945" w:type="dxa"/>
            <w:shd w:val="clear" w:color="auto" w:fill="FFFFFF" w:themeFill="background1"/>
            <w:vAlign w:val="center"/>
          </w:tcPr>
          <w:p w:rsidR="002D14AD" w:rsidRPr="00B5331A" w:rsidRDefault="002D14AD" w:rsidP="00B5331A">
            <w:pPr>
              <w:pStyle w:val="Sinespaciado"/>
              <w:jc w:val="center"/>
              <w:rPr>
                <w:rFonts w:ascii="Arial" w:hAnsi="Arial" w:cs="Arial"/>
                <w:sz w:val="22"/>
              </w:rPr>
            </w:pPr>
            <w:r w:rsidRPr="00B5331A">
              <w:rPr>
                <w:rFonts w:ascii="Arial" w:hAnsi="Arial" w:cs="Arial"/>
                <w:sz w:val="22"/>
              </w:rPr>
              <w:t>13</w:t>
            </w:r>
          </w:p>
        </w:tc>
      </w:tr>
      <w:tr w:rsidR="002D14AD" w:rsidRPr="00DF40FB" w:rsidTr="00B5331A">
        <w:trPr>
          <w:trHeight w:val="248"/>
          <w:jc w:val="center"/>
        </w:trPr>
        <w:tc>
          <w:tcPr>
            <w:tcW w:w="1733" w:type="dxa"/>
            <w:shd w:val="clear" w:color="auto" w:fill="FFFFFF" w:themeFill="background1"/>
            <w:vAlign w:val="center"/>
          </w:tcPr>
          <w:p w:rsidR="002D14AD" w:rsidRPr="00B5331A" w:rsidRDefault="002D14AD" w:rsidP="00B5331A">
            <w:pPr>
              <w:pStyle w:val="Sinespaciado"/>
              <w:rPr>
                <w:rFonts w:ascii="Arial" w:hAnsi="Arial" w:cs="Arial"/>
                <w:sz w:val="22"/>
              </w:rPr>
            </w:pPr>
            <w:r w:rsidRPr="00B5331A">
              <w:rPr>
                <w:rFonts w:ascii="Arial" w:hAnsi="Arial" w:cs="Arial"/>
                <w:sz w:val="22"/>
              </w:rPr>
              <w:t>OCTUBRE</w:t>
            </w:r>
          </w:p>
        </w:tc>
        <w:tc>
          <w:tcPr>
            <w:tcW w:w="1489" w:type="dxa"/>
            <w:shd w:val="clear" w:color="auto" w:fill="FFFFFF" w:themeFill="background1"/>
            <w:vAlign w:val="center"/>
          </w:tcPr>
          <w:p w:rsidR="002D14AD" w:rsidRPr="00B5331A" w:rsidRDefault="002D14AD" w:rsidP="00B5331A">
            <w:pPr>
              <w:pStyle w:val="Sinespaciado"/>
              <w:jc w:val="center"/>
              <w:rPr>
                <w:rFonts w:ascii="Arial" w:hAnsi="Arial" w:cs="Arial"/>
                <w:sz w:val="22"/>
              </w:rPr>
            </w:pPr>
            <w:r w:rsidRPr="00B5331A">
              <w:rPr>
                <w:rFonts w:ascii="Arial" w:hAnsi="Arial" w:cs="Arial"/>
                <w:sz w:val="22"/>
              </w:rPr>
              <w:t>32</w:t>
            </w:r>
          </w:p>
        </w:tc>
        <w:tc>
          <w:tcPr>
            <w:tcW w:w="1945" w:type="dxa"/>
            <w:shd w:val="clear" w:color="auto" w:fill="FFFFFF" w:themeFill="background1"/>
            <w:vAlign w:val="center"/>
          </w:tcPr>
          <w:p w:rsidR="002D14AD" w:rsidRPr="00B5331A" w:rsidRDefault="002D14AD" w:rsidP="00B5331A">
            <w:pPr>
              <w:pStyle w:val="Sinespaciado"/>
              <w:jc w:val="center"/>
              <w:rPr>
                <w:rFonts w:ascii="Arial" w:hAnsi="Arial" w:cs="Arial"/>
                <w:sz w:val="22"/>
              </w:rPr>
            </w:pPr>
            <w:r w:rsidRPr="00B5331A">
              <w:rPr>
                <w:rFonts w:ascii="Arial" w:hAnsi="Arial" w:cs="Arial"/>
                <w:sz w:val="22"/>
              </w:rPr>
              <w:t>101</w:t>
            </w:r>
          </w:p>
        </w:tc>
      </w:tr>
      <w:tr w:rsidR="002D14AD" w:rsidRPr="00DF40FB" w:rsidTr="00B5331A">
        <w:trPr>
          <w:trHeight w:val="265"/>
          <w:jc w:val="center"/>
        </w:trPr>
        <w:tc>
          <w:tcPr>
            <w:tcW w:w="1733" w:type="dxa"/>
            <w:shd w:val="clear" w:color="auto" w:fill="FFFFFF" w:themeFill="background1"/>
            <w:vAlign w:val="center"/>
          </w:tcPr>
          <w:p w:rsidR="002D14AD" w:rsidRPr="00B5331A" w:rsidRDefault="002D14AD" w:rsidP="00B5331A">
            <w:pPr>
              <w:pStyle w:val="Sinespaciado"/>
              <w:rPr>
                <w:rFonts w:ascii="Arial" w:hAnsi="Arial" w:cs="Arial"/>
                <w:sz w:val="22"/>
              </w:rPr>
            </w:pPr>
            <w:r w:rsidRPr="00B5331A">
              <w:rPr>
                <w:rFonts w:ascii="Arial" w:hAnsi="Arial" w:cs="Arial"/>
                <w:sz w:val="22"/>
              </w:rPr>
              <w:t>NOVIEMBRE</w:t>
            </w:r>
          </w:p>
        </w:tc>
        <w:tc>
          <w:tcPr>
            <w:tcW w:w="1489" w:type="dxa"/>
            <w:shd w:val="clear" w:color="auto" w:fill="FFFFFF" w:themeFill="background1"/>
            <w:vAlign w:val="center"/>
          </w:tcPr>
          <w:p w:rsidR="002D14AD" w:rsidRPr="00B5331A" w:rsidRDefault="002D14AD" w:rsidP="00B5331A">
            <w:pPr>
              <w:pStyle w:val="Sinespaciado"/>
              <w:jc w:val="center"/>
              <w:rPr>
                <w:rFonts w:ascii="Arial" w:hAnsi="Arial" w:cs="Arial"/>
                <w:sz w:val="22"/>
              </w:rPr>
            </w:pPr>
            <w:r w:rsidRPr="00B5331A">
              <w:rPr>
                <w:rFonts w:ascii="Arial" w:hAnsi="Arial" w:cs="Arial"/>
                <w:sz w:val="22"/>
              </w:rPr>
              <w:t>38</w:t>
            </w:r>
          </w:p>
        </w:tc>
        <w:tc>
          <w:tcPr>
            <w:tcW w:w="1945" w:type="dxa"/>
            <w:shd w:val="clear" w:color="auto" w:fill="FFFFFF" w:themeFill="background1"/>
            <w:vAlign w:val="center"/>
          </w:tcPr>
          <w:p w:rsidR="002D14AD" w:rsidRPr="00B5331A" w:rsidRDefault="002D14AD" w:rsidP="00B5331A">
            <w:pPr>
              <w:pStyle w:val="Sinespaciado"/>
              <w:jc w:val="center"/>
              <w:rPr>
                <w:rFonts w:ascii="Arial" w:hAnsi="Arial" w:cs="Arial"/>
                <w:sz w:val="22"/>
              </w:rPr>
            </w:pPr>
            <w:r w:rsidRPr="00B5331A">
              <w:rPr>
                <w:rFonts w:ascii="Arial" w:hAnsi="Arial" w:cs="Arial"/>
                <w:sz w:val="22"/>
              </w:rPr>
              <w:t>83</w:t>
            </w:r>
          </w:p>
        </w:tc>
      </w:tr>
      <w:tr w:rsidR="002D14AD" w:rsidRPr="00DF40FB" w:rsidTr="00B5331A">
        <w:trPr>
          <w:trHeight w:val="265"/>
          <w:jc w:val="center"/>
        </w:trPr>
        <w:tc>
          <w:tcPr>
            <w:tcW w:w="1733" w:type="dxa"/>
            <w:tcBorders>
              <w:bottom w:val="single" w:sz="8" w:space="0" w:color="404040"/>
            </w:tcBorders>
            <w:shd w:val="clear" w:color="auto" w:fill="FFFFFF" w:themeFill="background1"/>
            <w:vAlign w:val="center"/>
          </w:tcPr>
          <w:p w:rsidR="002D14AD" w:rsidRPr="00B5331A" w:rsidRDefault="002D14AD" w:rsidP="00B5331A">
            <w:pPr>
              <w:pStyle w:val="Sinespaciado"/>
              <w:rPr>
                <w:rFonts w:ascii="Arial" w:hAnsi="Arial" w:cs="Arial"/>
                <w:sz w:val="22"/>
              </w:rPr>
            </w:pPr>
            <w:r w:rsidRPr="00B5331A">
              <w:rPr>
                <w:rFonts w:ascii="Arial" w:hAnsi="Arial" w:cs="Arial"/>
                <w:sz w:val="22"/>
              </w:rPr>
              <w:t>DICIEMBRE</w:t>
            </w:r>
          </w:p>
        </w:tc>
        <w:tc>
          <w:tcPr>
            <w:tcW w:w="1489" w:type="dxa"/>
            <w:tcBorders>
              <w:bottom w:val="single" w:sz="8" w:space="0" w:color="404040"/>
            </w:tcBorders>
            <w:shd w:val="clear" w:color="auto" w:fill="FFFFFF" w:themeFill="background1"/>
            <w:vAlign w:val="center"/>
          </w:tcPr>
          <w:p w:rsidR="002D14AD" w:rsidRPr="00B5331A" w:rsidRDefault="002D14AD" w:rsidP="00B5331A">
            <w:pPr>
              <w:pStyle w:val="Sinespaciado"/>
              <w:jc w:val="center"/>
              <w:rPr>
                <w:rFonts w:ascii="Arial" w:hAnsi="Arial" w:cs="Arial"/>
                <w:sz w:val="22"/>
              </w:rPr>
            </w:pPr>
            <w:r w:rsidRPr="00B5331A">
              <w:rPr>
                <w:rFonts w:ascii="Arial" w:hAnsi="Arial" w:cs="Arial"/>
                <w:sz w:val="22"/>
              </w:rPr>
              <w:t>27</w:t>
            </w:r>
          </w:p>
        </w:tc>
        <w:tc>
          <w:tcPr>
            <w:tcW w:w="1945" w:type="dxa"/>
            <w:tcBorders>
              <w:bottom w:val="single" w:sz="8" w:space="0" w:color="404040"/>
            </w:tcBorders>
            <w:shd w:val="clear" w:color="auto" w:fill="FFFFFF" w:themeFill="background1"/>
            <w:vAlign w:val="center"/>
          </w:tcPr>
          <w:p w:rsidR="002D14AD" w:rsidRPr="00B5331A" w:rsidRDefault="002D14AD" w:rsidP="00B5331A">
            <w:pPr>
              <w:pStyle w:val="Sinespaciado"/>
              <w:jc w:val="center"/>
              <w:rPr>
                <w:rFonts w:ascii="Arial" w:hAnsi="Arial" w:cs="Arial"/>
                <w:sz w:val="22"/>
              </w:rPr>
            </w:pPr>
            <w:r w:rsidRPr="00B5331A">
              <w:rPr>
                <w:rFonts w:ascii="Arial" w:hAnsi="Arial" w:cs="Arial"/>
                <w:sz w:val="22"/>
              </w:rPr>
              <w:t>76</w:t>
            </w:r>
          </w:p>
        </w:tc>
      </w:tr>
      <w:tr w:rsidR="002D14AD" w:rsidRPr="00DF40FB" w:rsidTr="004E7029">
        <w:trPr>
          <w:trHeight w:val="283"/>
          <w:jc w:val="center"/>
        </w:trPr>
        <w:tc>
          <w:tcPr>
            <w:tcW w:w="1733" w:type="dxa"/>
            <w:shd w:val="clear" w:color="auto" w:fill="D9D9D9" w:themeFill="background1" w:themeFillShade="D9"/>
            <w:vAlign w:val="center"/>
          </w:tcPr>
          <w:p w:rsidR="002D14AD" w:rsidRPr="0085021C" w:rsidRDefault="002D14AD" w:rsidP="00B5331A">
            <w:pPr>
              <w:pStyle w:val="Sinespaciado"/>
              <w:jc w:val="center"/>
              <w:rPr>
                <w:rFonts w:ascii="Arial" w:hAnsi="Arial" w:cs="Arial"/>
                <w:b/>
                <w:sz w:val="22"/>
              </w:rPr>
            </w:pPr>
            <w:r w:rsidRPr="0085021C">
              <w:rPr>
                <w:rFonts w:ascii="Arial" w:hAnsi="Arial" w:cs="Arial"/>
                <w:b/>
                <w:sz w:val="22"/>
              </w:rPr>
              <w:t>TOTAL</w:t>
            </w:r>
          </w:p>
        </w:tc>
        <w:tc>
          <w:tcPr>
            <w:tcW w:w="1489" w:type="dxa"/>
            <w:shd w:val="clear" w:color="auto" w:fill="D9D9D9" w:themeFill="background1" w:themeFillShade="D9"/>
            <w:vAlign w:val="center"/>
          </w:tcPr>
          <w:p w:rsidR="002D14AD" w:rsidRPr="00B5331A" w:rsidRDefault="002D14AD" w:rsidP="00B5331A">
            <w:pPr>
              <w:pStyle w:val="Sinespaciado"/>
              <w:jc w:val="center"/>
              <w:rPr>
                <w:rFonts w:ascii="Arial" w:hAnsi="Arial" w:cs="Arial"/>
                <w:b/>
                <w:sz w:val="22"/>
              </w:rPr>
            </w:pPr>
            <w:r w:rsidRPr="00B5331A">
              <w:rPr>
                <w:rFonts w:ascii="Arial" w:hAnsi="Arial" w:cs="Arial"/>
                <w:b/>
                <w:sz w:val="22"/>
              </w:rPr>
              <w:t>227</w:t>
            </w:r>
          </w:p>
        </w:tc>
        <w:tc>
          <w:tcPr>
            <w:tcW w:w="1945" w:type="dxa"/>
            <w:shd w:val="clear" w:color="auto" w:fill="D9D9D9" w:themeFill="background1" w:themeFillShade="D9"/>
            <w:vAlign w:val="center"/>
          </w:tcPr>
          <w:p w:rsidR="002D14AD" w:rsidRPr="00B5331A" w:rsidRDefault="002D14AD" w:rsidP="00B5331A">
            <w:pPr>
              <w:pStyle w:val="Sinespaciado"/>
              <w:jc w:val="center"/>
              <w:rPr>
                <w:rFonts w:ascii="Arial" w:hAnsi="Arial" w:cs="Arial"/>
                <w:b/>
                <w:sz w:val="22"/>
              </w:rPr>
            </w:pPr>
            <w:r w:rsidRPr="00B5331A">
              <w:rPr>
                <w:rFonts w:ascii="Arial" w:hAnsi="Arial" w:cs="Arial"/>
                <w:b/>
                <w:sz w:val="22"/>
              </w:rPr>
              <w:t>590</w:t>
            </w:r>
          </w:p>
        </w:tc>
      </w:tr>
    </w:tbl>
    <w:p w:rsidR="002D14AD" w:rsidRDefault="002D14AD" w:rsidP="002D14AD">
      <w:pPr>
        <w:spacing w:after="0"/>
        <w:jc w:val="both"/>
        <w:rPr>
          <w:rFonts w:ascii="Arial" w:hAnsi="Arial" w:cs="Arial"/>
          <w:b/>
        </w:rPr>
      </w:pPr>
    </w:p>
    <w:p w:rsidR="004F758C" w:rsidRDefault="004F758C" w:rsidP="004F758C">
      <w:pPr>
        <w:spacing w:after="0"/>
        <w:jc w:val="center"/>
        <w:rPr>
          <w:rFonts w:ascii="Arial" w:hAnsi="Arial" w:cs="Arial"/>
          <w:b/>
        </w:rPr>
      </w:pPr>
    </w:p>
    <w:p w:rsidR="004F758C" w:rsidRDefault="004F758C" w:rsidP="004F758C">
      <w:pPr>
        <w:spacing w:after="0"/>
        <w:jc w:val="center"/>
        <w:rPr>
          <w:rFonts w:ascii="Arial" w:hAnsi="Arial" w:cs="Arial"/>
          <w:b/>
        </w:rPr>
      </w:pPr>
      <w:r>
        <w:rPr>
          <w:rFonts w:ascii="Arial" w:hAnsi="Arial" w:cs="Arial"/>
          <w:b/>
        </w:rPr>
        <w:t>ANÁLISIS REALIZADOS DURANTE EL 2015</w:t>
      </w:r>
    </w:p>
    <w:p w:rsidR="004F758C" w:rsidRDefault="004F758C" w:rsidP="004F758C">
      <w:pPr>
        <w:spacing w:after="0"/>
        <w:jc w:val="center"/>
        <w:rPr>
          <w:rFonts w:ascii="Arial" w:hAnsi="Arial" w:cs="Arial"/>
          <w:b/>
        </w:rPr>
      </w:pPr>
    </w:p>
    <w:tbl>
      <w:tblPr>
        <w:tblpPr w:leftFromText="141" w:rightFromText="141" w:vertAnchor="text" w:horzAnchor="margin" w:tblpXSpec="center" w:tblpYSpec="outside"/>
        <w:tblOverlap w:val="neve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778"/>
        <w:gridCol w:w="1533"/>
        <w:gridCol w:w="2053"/>
      </w:tblGrid>
      <w:tr w:rsidR="004F758C" w:rsidRPr="00515CBB" w:rsidTr="00C0505D">
        <w:trPr>
          <w:trHeight w:val="401"/>
        </w:trPr>
        <w:tc>
          <w:tcPr>
            <w:tcW w:w="1778" w:type="dxa"/>
            <w:shd w:val="clear" w:color="auto" w:fill="BFBFBF" w:themeFill="background1" w:themeFillShade="BF"/>
            <w:vAlign w:val="center"/>
          </w:tcPr>
          <w:p w:rsidR="004F758C" w:rsidRPr="00515CBB" w:rsidRDefault="004F758C" w:rsidP="004F758C">
            <w:pPr>
              <w:pStyle w:val="Sinespaciado"/>
              <w:jc w:val="center"/>
              <w:rPr>
                <w:rFonts w:ascii="Arial" w:hAnsi="Arial" w:cs="Arial"/>
                <w:b/>
                <w:bCs/>
                <w:sz w:val="22"/>
              </w:rPr>
            </w:pPr>
            <w:r w:rsidRPr="00515CBB">
              <w:rPr>
                <w:rFonts w:ascii="Arial" w:hAnsi="Arial" w:cs="Arial"/>
                <w:b/>
                <w:bCs/>
                <w:sz w:val="22"/>
              </w:rPr>
              <w:t>MES</w:t>
            </w:r>
          </w:p>
        </w:tc>
        <w:tc>
          <w:tcPr>
            <w:tcW w:w="1533" w:type="dxa"/>
            <w:shd w:val="clear" w:color="auto" w:fill="BFBFBF" w:themeFill="background1" w:themeFillShade="BF"/>
            <w:vAlign w:val="center"/>
          </w:tcPr>
          <w:p w:rsidR="004F758C" w:rsidRPr="00515CBB" w:rsidRDefault="004F758C" w:rsidP="004F758C">
            <w:pPr>
              <w:pStyle w:val="Sinespaciado"/>
              <w:jc w:val="center"/>
              <w:rPr>
                <w:rFonts w:ascii="Arial" w:hAnsi="Arial" w:cs="Arial"/>
                <w:b/>
                <w:bCs/>
                <w:sz w:val="22"/>
              </w:rPr>
            </w:pPr>
            <w:r w:rsidRPr="00515CBB">
              <w:rPr>
                <w:rFonts w:ascii="Arial" w:hAnsi="Arial" w:cs="Arial"/>
                <w:b/>
                <w:bCs/>
                <w:sz w:val="22"/>
              </w:rPr>
              <w:t>FORENSES</w:t>
            </w:r>
          </w:p>
        </w:tc>
        <w:tc>
          <w:tcPr>
            <w:tcW w:w="2053" w:type="dxa"/>
            <w:shd w:val="clear" w:color="auto" w:fill="BFBFBF" w:themeFill="background1" w:themeFillShade="BF"/>
            <w:vAlign w:val="center"/>
          </w:tcPr>
          <w:p w:rsidR="004F758C" w:rsidRPr="00515CBB" w:rsidRDefault="004F758C" w:rsidP="004F758C">
            <w:pPr>
              <w:pStyle w:val="Sinespaciado"/>
              <w:jc w:val="center"/>
              <w:rPr>
                <w:rFonts w:ascii="Arial" w:hAnsi="Arial" w:cs="Arial"/>
                <w:b/>
                <w:bCs/>
                <w:sz w:val="22"/>
              </w:rPr>
            </w:pPr>
            <w:r w:rsidRPr="00515CBB">
              <w:rPr>
                <w:rFonts w:ascii="Arial" w:hAnsi="Arial" w:cs="Arial"/>
                <w:b/>
                <w:bCs/>
                <w:sz w:val="22"/>
              </w:rPr>
              <w:t>PATERNIDADES</w:t>
            </w:r>
          </w:p>
        </w:tc>
      </w:tr>
      <w:tr w:rsidR="004F758C" w:rsidRPr="00515CBB" w:rsidTr="00C0505D">
        <w:trPr>
          <w:trHeight w:val="248"/>
        </w:trPr>
        <w:tc>
          <w:tcPr>
            <w:tcW w:w="1778" w:type="dxa"/>
            <w:shd w:val="clear" w:color="auto" w:fill="FFFFFF" w:themeFill="background1"/>
            <w:vAlign w:val="center"/>
          </w:tcPr>
          <w:p w:rsidR="004F758C" w:rsidRPr="00C0505D" w:rsidRDefault="004F758C" w:rsidP="00C0505D">
            <w:pPr>
              <w:pStyle w:val="Sinespaciado"/>
              <w:rPr>
                <w:rFonts w:ascii="Arial" w:hAnsi="Arial" w:cs="Arial"/>
                <w:sz w:val="22"/>
              </w:rPr>
            </w:pPr>
            <w:r w:rsidRPr="00C0505D">
              <w:rPr>
                <w:rFonts w:ascii="Arial" w:hAnsi="Arial" w:cs="Arial"/>
                <w:sz w:val="22"/>
              </w:rPr>
              <w:t>ENERO</w:t>
            </w:r>
          </w:p>
        </w:tc>
        <w:tc>
          <w:tcPr>
            <w:tcW w:w="1533" w:type="dxa"/>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44</w:t>
            </w:r>
          </w:p>
        </w:tc>
        <w:tc>
          <w:tcPr>
            <w:tcW w:w="2053" w:type="dxa"/>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97</w:t>
            </w:r>
          </w:p>
        </w:tc>
      </w:tr>
      <w:tr w:rsidR="004F758C" w:rsidRPr="00DF40FB" w:rsidTr="00C0505D">
        <w:trPr>
          <w:trHeight w:val="248"/>
        </w:trPr>
        <w:tc>
          <w:tcPr>
            <w:tcW w:w="1778" w:type="dxa"/>
            <w:shd w:val="clear" w:color="auto" w:fill="FFFFFF" w:themeFill="background1"/>
            <w:vAlign w:val="center"/>
          </w:tcPr>
          <w:p w:rsidR="004F758C" w:rsidRPr="00C0505D" w:rsidRDefault="004F758C" w:rsidP="00C0505D">
            <w:pPr>
              <w:pStyle w:val="Sinespaciado"/>
              <w:rPr>
                <w:rFonts w:ascii="Arial" w:hAnsi="Arial" w:cs="Arial"/>
                <w:sz w:val="22"/>
              </w:rPr>
            </w:pPr>
            <w:r w:rsidRPr="00C0505D">
              <w:rPr>
                <w:rFonts w:ascii="Arial" w:hAnsi="Arial" w:cs="Arial"/>
                <w:sz w:val="22"/>
              </w:rPr>
              <w:t>FEBRERO</w:t>
            </w:r>
          </w:p>
        </w:tc>
        <w:tc>
          <w:tcPr>
            <w:tcW w:w="1533" w:type="dxa"/>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40</w:t>
            </w:r>
          </w:p>
        </w:tc>
        <w:tc>
          <w:tcPr>
            <w:tcW w:w="2053" w:type="dxa"/>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64</w:t>
            </w:r>
          </w:p>
        </w:tc>
      </w:tr>
      <w:tr w:rsidR="004F758C" w:rsidRPr="00DF40FB" w:rsidTr="00C0505D">
        <w:trPr>
          <w:trHeight w:val="248"/>
        </w:trPr>
        <w:tc>
          <w:tcPr>
            <w:tcW w:w="1778" w:type="dxa"/>
            <w:shd w:val="clear" w:color="auto" w:fill="FFFFFF" w:themeFill="background1"/>
            <w:vAlign w:val="center"/>
          </w:tcPr>
          <w:p w:rsidR="004F758C" w:rsidRPr="00C0505D" w:rsidRDefault="004F758C" w:rsidP="00C0505D">
            <w:pPr>
              <w:pStyle w:val="Sinespaciado"/>
              <w:rPr>
                <w:rFonts w:ascii="Arial" w:hAnsi="Arial" w:cs="Arial"/>
                <w:sz w:val="22"/>
              </w:rPr>
            </w:pPr>
            <w:r w:rsidRPr="00C0505D">
              <w:rPr>
                <w:rFonts w:ascii="Arial" w:hAnsi="Arial" w:cs="Arial"/>
                <w:sz w:val="22"/>
              </w:rPr>
              <w:t>MARZO</w:t>
            </w:r>
          </w:p>
        </w:tc>
        <w:tc>
          <w:tcPr>
            <w:tcW w:w="1533" w:type="dxa"/>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54</w:t>
            </w:r>
          </w:p>
        </w:tc>
        <w:tc>
          <w:tcPr>
            <w:tcW w:w="2053" w:type="dxa"/>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102</w:t>
            </w:r>
          </w:p>
        </w:tc>
      </w:tr>
      <w:tr w:rsidR="004F758C" w:rsidRPr="00DF40FB" w:rsidTr="00C0505D">
        <w:trPr>
          <w:trHeight w:val="248"/>
        </w:trPr>
        <w:tc>
          <w:tcPr>
            <w:tcW w:w="1778" w:type="dxa"/>
            <w:shd w:val="clear" w:color="auto" w:fill="FFFFFF" w:themeFill="background1"/>
            <w:vAlign w:val="center"/>
          </w:tcPr>
          <w:p w:rsidR="004F758C" w:rsidRPr="00C0505D" w:rsidRDefault="004F758C" w:rsidP="00C0505D">
            <w:pPr>
              <w:pStyle w:val="Sinespaciado"/>
              <w:rPr>
                <w:rFonts w:ascii="Arial" w:hAnsi="Arial" w:cs="Arial"/>
                <w:sz w:val="22"/>
              </w:rPr>
            </w:pPr>
            <w:r w:rsidRPr="00C0505D">
              <w:rPr>
                <w:rFonts w:ascii="Arial" w:hAnsi="Arial" w:cs="Arial"/>
                <w:sz w:val="22"/>
              </w:rPr>
              <w:t>ABRIL</w:t>
            </w:r>
          </w:p>
        </w:tc>
        <w:tc>
          <w:tcPr>
            <w:tcW w:w="1533" w:type="dxa"/>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47</w:t>
            </w:r>
          </w:p>
        </w:tc>
        <w:tc>
          <w:tcPr>
            <w:tcW w:w="2053" w:type="dxa"/>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67</w:t>
            </w:r>
          </w:p>
        </w:tc>
      </w:tr>
      <w:tr w:rsidR="004F758C" w:rsidRPr="00DF40FB" w:rsidTr="00C0505D">
        <w:trPr>
          <w:trHeight w:val="266"/>
        </w:trPr>
        <w:tc>
          <w:tcPr>
            <w:tcW w:w="1778" w:type="dxa"/>
            <w:shd w:val="clear" w:color="auto" w:fill="FFFFFF" w:themeFill="background1"/>
            <w:vAlign w:val="center"/>
          </w:tcPr>
          <w:p w:rsidR="004F758C" w:rsidRPr="00C0505D" w:rsidRDefault="004F758C" w:rsidP="00C0505D">
            <w:pPr>
              <w:pStyle w:val="Sinespaciado"/>
              <w:rPr>
                <w:rFonts w:ascii="Arial" w:hAnsi="Arial" w:cs="Arial"/>
                <w:sz w:val="22"/>
              </w:rPr>
            </w:pPr>
            <w:r w:rsidRPr="00C0505D">
              <w:rPr>
                <w:rFonts w:ascii="Arial" w:hAnsi="Arial" w:cs="Arial"/>
                <w:sz w:val="22"/>
              </w:rPr>
              <w:t>MAYO</w:t>
            </w:r>
          </w:p>
        </w:tc>
        <w:tc>
          <w:tcPr>
            <w:tcW w:w="1533" w:type="dxa"/>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55</w:t>
            </w:r>
          </w:p>
        </w:tc>
        <w:tc>
          <w:tcPr>
            <w:tcW w:w="2053" w:type="dxa"/>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60</w:t>
            </w:r>
          </w:p>
        </w:tc>
      </w:tr>
      <w:tr w:rsidR="004F758C" w:rsidRPr="00DF40FB" w:rsidTr="00C0505D">
        <w:trPr>
          <w:trHeight w:val="248"/>
        </w:trPr>
        <w:tc>
          <w:tcPr>
            <w:tcW w:w="1778" w:type="dxa"/>
            <w:shd w:val="clear" w:color="auto" w:fill="FFFFFF" w:themeFill="background1"/>
            <w:vAlign w:val="center"/>
          </w:tcPr>
          <w:p w:rsidR="004F758C" w:rsidRPr="00C0505D" w:rsidRDefault="004F758C" w:rsidP="00C0505D">
            <w:pPr>
              <w:pStyle w:val="Sinespaciado"/>
              <w:rPr>
                <w:rFonts w:ascii="Arial" w:hAnsi="Arial" w:cs="Arial"/>
                <w:sz w:val="22"/>
              </w:rPr>
            </w:pPr>
            <w:r w:rsidRPr="00C0505D">
              <w:rPr>
                <w:rFonts w:ascii="Arial" w:hAnsi="Arial" w:cs="Arial"/>
                <w:sz w:val="22"/>
              </w:rPr>
              <w:t xml:space="preserve">JUNIO </w:t>
            </w:r>
          </w:p>
        </w:tc>
        <w:tc>
          <w:tcPr>
            <w:tcW w:w="1533" w:type="dxa"/>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49</w:t>
            </w:r>
          </w:p>
        </w:tc>
        <w:tc>
          <w:tcPr>
            <w:tcW w:w="2053" w:type="dxa"/>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69</w:t>
            </w:r>
          </w:p>
        </w:tc>
      </w:tr>
      <w:tr w:rsidR="004F758C" w:rsidRPr="00DF40FB" w:rsidTr="00C0505D">
        <w:trPr>
          <w:trHeight w:val="266"/>
        </w:trPr>
        <w:tc>
          <w:tcPr>
            <w:tcW w:w="1778" w:type="dxa"/>
            <w:tcBorders>
              <w:bottom w:val="single" w:sz="8" w:space="0" w:color="404040"/>
            </w:tcBorders>
            <w:shd w:val="clear" w:color="auto" w:fill="FFFFFF" w:themeFill="background1"/>
            <w:vAlign w:val="center"/>
          </w:tcPr>
          <w:p w:rsidR="004F758C" w:rsidRPr="00C0505D" w:rsidRDefault="004F758C" w:rsidP="00C0505D">
            <w:pPr>
              <w:pStyle w:val="Sinespaciado"/>
              <w:rPr>
                <w:rFonts w:ascii="Arial" w:hAnsi="Arial" w:cs="Arial"/>
                <w:sz w:val="22"/>
              </w:rPr>
            </w:pPr>
            <w:r w:rsidRPr="00C0505D">
              <w:rPr>
                <w:rFonts w:ascii="Arial" w:hAnsi="Arial" w:cs="Arial"/>
                <w:sz w:val="22"/>
              </w:rPr>
              <w:lastRenderedPageBreak/>
              <w:t>JULIO</w:t>
            </w:r>
          </w:p>
        </w:tc>
        <w:tc>
          <w:tcPr>
            <w:tcW w:w="1533" w:type="dxa"/>
            <w:tcBorders>
              <w:bottom w:val="single" w:sz="8" w:space="0" w:color="404040"/>
            </w:tcBorders>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30</w:t>
            </w:r>
          </w:p>
        </w:tc>
        <w:tc>
          <w:tcPr>
            <w:tcW w:w="2053" w:type="dxa"/>
            <w:tcBorders>
              <w:bottom w:val="single" w:sz="8" w:space="0" w:color="404040"/>
            </w:tcBorders>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101</w:t>
            </w:r>
          </w:p>
        </w:tc>
      </w:tr>
      <w:tr w:rsidR="004F758C" w:rsidRPr="00DF40FB" w:rsidTr="00C0505D">
        <w:trPr>
          <w:trHeight w:val="266"/>
        </w:trPr>
        <w:tc>
          <w:tcPr>
            <w:tcW w:w="1778" w:type="dxa"/>
            <w:tcBorders>
              <w:bottom w:val="single" w:sz="8" w:space="0" w:color="404040"/>
            </w:tcBorders>
            <w:shd w:val="clear" w:color="auto" w:fill="FFFFFF" w:themeFill="background1"/>
            <w:vAlign w:val="center"/>
          </w:tcPr>
          <w:p w:rsidR="004F758C" w:rsidRPr="00C0505D" w:rsidRDefault="004F758C" w:rsidP="00C0505D">
            <w:pPr>
              <w:pStyle w:val="Sinespaciado"/>
              <w:rPr>
                <w:rFonts w:ascii="Arial" w:hAnsi="Arial" w:cs="Arial"/>
                <w:sz w:val="22"/>
              </w:rPr>
            </w:pPr>
            <w:r w:rsidRPr="00C0505D">
              <w:rPr>
                <w:rFonts w:ascii="Arial" w:hAnsi="Arial" w:cs="Arial"/>
                <w:sz w:val="22"/>
              </w:rPr>
              <w:t>AGOSTO</w:t>
            </w:r>
          </w:p>
        </w:tc>
        <w:tc>
          <w:tcPr>
            <w:tcW w:w="1533" w:type="dxa"/>
            <w:tcBorders>
              <w:bottom w:val="single" w:sz="8" w:space="0" w:color="404040"/>
            </w:tcBorders>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43</w:t>
            </w:r>
          </w:p>
        </w:tc>
        <w:tc>
          <w:tcPr>
            <w:tcW w:w="2053" w:type="dxa"/>
            <w:tcBorders>
              <w:bottom w:val="single" w:sz="8" w:space="0" w:color="404040"/>
            </w:tcBorders>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100</w:t>
            </w:r>
          </w:p>
        </w:tc>
      </w:tr>
      <w:tr w:rsidR="004F758C" w:rsidRPr="00DF40FB" w:rsidTr="00C0505D">
        <w:trPr>
          <w:trHeight w:val="266"/>
        </w:trPr>
        <w:tc>
          <w:tcPr>
            <w:tcW w:w="1778" w:type="dxa"/>
            <w:tcBorders>
              <w:bottom w:val="single" w:sz="8" w:space="0" w:color="404040"/>
            </w:tcBorders>
            <w:shd w:val="clear" w:color="auto" w:fill="FFFFFF" w:themeFill="background1"/>
            <w:vAlign w:val="center"/>
          </w:tcPr>
          <w:p w:rsidR="004F758C" w:rsidRPr="00C0505D" w:rsidRDefault="004F758C" w:rsidP="00C0505D">
            <w:pPr>
              <w:pStyle w:val="Sinespaciado"/>
              <w:rPr>
                <w:rFonts w:ascii="Arial" w:hAnsi="Arial" w:cs="Arial"/>
                <w:sz w:val="22"/>
              </w:rPr>
            </w:pPr>
            <w:r w:rsidRPr="00C0505D">
              <w:rPr>
                <w:rFonts w:ascii="Arial" w:hAnsi="Arial" w:cs="Arial"/>
                <w:sz w:val="22"/>
              </w:rPr>
              <w:t>SEPTIEMBRE</w:t>
            </w:r>
          </w:p>
        </w:tc>
        <w:tc>
          <w:tcPr>
            <w:tcW w:w="1533" w:type="dxa"/>
            <w:tcBorders>
              <w:bottom w:val="single" w:sz="8" w:space="0" w:color="404040"/>
            </w:tcBorders>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6</w:t>
            </w:r>
          </w:p>
        </w:tc>
        <w:tc>
          <w:tcPr>
            <w:tcW w:w="2053" w:type="dxa"/>
            <w:tcBorders>
              <w:bottom w:val="single" w:sz="8" w:space="0" w:color="404040"/>
            </w:tcBorders>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100</w:t>
            </w:r>
          </w:p>
        </w:tc>
      </w:tr>
      <w:tr w:rsidR="004F758C" w:rsidRPr="00DF40FB" w:rsidTr="00C0505D">
        <w:trPr>
          <w:trHeight w:val="266"/>
        </w:trPr>
        <w:tc>
          <w:tcPr>
            <w:tcW w:w="1778" w:type="dxa"/>
            <w:tcBorders>
              <w:bottom w:val="single" w:sz="8" w:space="0" w:color="404040"/>
            </w:tcBorders>
            <w:shd w:val="clear" w:color="auto" w:fill="FFFFFF" w:themeFill="background1"/>
            <w:vAlign w:val="center"/>
          </w:tcPr>
          <w:p w:rsidR="004F758C" w:rsidRPr="00C0505D" w:rsidRDefault="004F758C" w:rsidP="00C0505D">
            <w:pPr>
              <w:pStyle w:val="Sinespaciado"/>
              <w:rPr>
                <w:rFonts w:ascii="Arial" w:hAnsi="Arial" w:cs="Arial"/>
                <w:sz w:val="22"/>
              </w:rPr>
            </w:pPr>
            <w:r w:rsidRPr="00C0505D">
              <w:rPr>
                <w:rFonts w:ascii="Arial" w:hAnsi="Arial" w:cs="Arial"/>
                <w:sz w:val="22"/>
              </w:rPr>
              <w:t>OCTUBRE</w:t>
            </w:r>
          </w:p>
        </w:tc>
        <w:tc>
          <w:tcPr>
            <w:tcW w:w="1533" w:type="dxa"/>
            <w:tcBorders>
              <w:bottom w:val="single" w:sz="8" w:space="0" w:color="404040"/>
            </w:tcBorders>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28</w:t>
            </w:r>
          </w:p>
        </w:tc>
        <w:tc>
          <w:tcPr>
            <w:tcW w:w="2053" w:type="dxa"/>
            <w:tcBorders>
              <w:bottom w:val="single" w:sz="8" w:space="0" w:color="404040"/>
            </w:tcBorders>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80</w:t>
            </w:r>
          </w:p>
        </w:tc>
      </w:tr>
      <w:tr w:rsidR="004F758C" w:rsidRPr="00DF40FB" w:rsidTr="00C0505D">
        <w:trPr>
          <w:trHeight w:val="266"/>
        </w:trPr>
        <w:tc>
          <w:tcPr>
            <w:tcW w:w="1778" w:type="dxa"/>
            <w:tcBorders>
              <w:bottom w:val="single" w:sz="8" w:space="0" w:color="404040"/>
            </w:tcBorders>
            <w:shd w:val="clear" w:color="auto" w:fill="FFFFFF" w:themeFill="background1"/>
            <w:vAlign w:val="center"/>
          </w:tcPr>
          <w:p w:rsidR="004F758C" w:rsidRPr="00C0505D" w:rsidRDefault="004F758C" w:rsidP="00C0505D">
            <w:pPr>
              <w:pStyle w:val="Sinespaciado"/>
              <w:rPr>
                <w:rFonts w:ascii="Arial" w:hAnsi="Arial" w:cs="Arial"/>
                <w:sz w:val="22"/>
              </w:rPr>
            </w:pPr>
            <w:r w:rsidRPr="00C0505D">
              <w:rPr>
                <w:rFonts w:ascii="Arial" w:hAnsi="Arial" w:cs="Arial"/>
                <w:sz w:val="22"/>
              </w:rPr>
              <w:t>NOVIEMBRE</w:t>
            </w:r>
          </w:p>
        </w:tc>
        <w:tc>
          <w:tcPr>
            <w:tcW w:w="1533" w:type="dxa"/>
            <w:tcBorders>
              <w:bottom w:val="single" w:sz="8" w:space="0" w:color="404040"/>
            </w:tcBorders>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53</w:t>
            </w:r>
          </w:p>
        </w:tc>
        <w:tc>
          <w:tcPr>
            <w:tcW w:w="2053" w:type="dxa"/>
            <w:tcBorders>
              <w:bottom w:val="single" w:sz="8" w:space="0" w:color="404040"/>
            </w:tcBorders>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80</w:t>
            </w:r>
          </w:p>
        </w:tc>
      </w:tr>
      <w:tr w:rsidR="004F758C" w:rsidRPr="00DF40FB" w:rsidTr="00C0505D">
        <w:trPr>
          <w:trHeight w:val="266"/>
        </w:trPr>
        <w:tc>
          <w:tcPr>
            <w:tcW w:w="1778" w:type="dxa"/>
            <w:tcBorders>
              <w:bottom w:val="single" w:sz="8" w:space="0" w:color="404040"/>
            </w:tcBorders>
            <w:shd w:val="clear" w:color="auto" w:fill="FFFFFF" w:themeFill="background1"/>
            <w:vAlign w:val="center"/>
          </w:tcPr>
          <w:p w:rsidR="004F758C" w:rsidRPr="00C0505D" w:rsidRDefault="004F758C" w:rsidP="00C0505D">
            <w:pPr>
              <w:pStyle w:val="Sinespaciado"/>
              <w:rPr>
                <w:rFonts w:ascii="Arial" w:hAnsi="Arial" w:cs="Arial"/>
                <w:sz w:val="22"/>
              </w:rPr>
            </w:pPr>
            <w:r w:rsidRPr="00C0505D">
              <w:rPr>
                <w:rFonts w:ascii="Arial" w:hAnsi="Arial" w:cs="Arial"/>
                <w:sz w:val="22"/>
              </w:rPr>
              <w:t>DICIEMBRE</w:t>
            </w:r>
          </w:p>
        </w:tc>
        <w:tc>
          <w:tcPr>
            <w:tcW w:w="1533" w:type="dxa"/>
            <w:tcBorders>
              <w:bottom w:val="single" w:sz="8" w:space="0" w:color="404040"/>
            </w:tcBorders>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96</w:t>
            </w:r>
          </w:p>
        </w:tc>
        <w:tc>
          <w:tcPr>
            <w:tcW w:w="2053" w:type="dxa"/>
            <w:tcBorders>
              <w:bottom w:val="single" w:sz="8" w:space="0" w:color="404040"/>
            </w:tcBorders>
            <w:shd w:val="clear" w:color="auto" w:fill="FFFFFF" w:themeFill="background1"/>
            <w:vAlign w:val="center"/>
          </w:tcPr>
          <w:p w:rsidR="004F758C" w:rsidRPr="00C0505D" w:rsidRDefault="004F758C" w:rsidP="00C0505D">
            <w:pPr>
              <w:pStyle w:val="Sinespaciado"/>
              <w:jc w:val="center"/>
              <w:rPr>
                <w:rFonts w:ascii="Arial" w:hAnsi="Arial" w:cs="Arial"/>
                <w:sz w:val="22"/>
              </w:rPr>
            </w:pPr>
            <w:r w:rsidRPr="00C0505D">
              <w:rPr>
                <w:rFonts w:ascii="Arial" w:hAnsi="Arial" w:cs="Arial"/>
                <w:sz w:val="22"/>
              </w:rPr>
              <w:t>79</w:t>
            </w:r>
          </w:p>
        </w:tc>
      </w:tr>
      <w:tr w:rsidR="004F758C" w:rsidRPr="00DF40FB" w:rsidTr="00C0505D">
        <w:trPr>
          <w:trHeight w:val="266"/>
        </w:trPr>
        <w:tc>
          <w:tcPr>
            <w:tcW w:w="1778" w:type="dxa"/>
            <w:shd w:val="clear" w:color="auto" w:fill="BFBFBF" w:themeFill="background1" w:themeFillShade="BF"/>
            <w:vAlign w:val="center"/>
          </w:tcPr>
          <w:p w:rsidR="004F758C" w:rsidRPr="00C0505D" w:rsidRDefault="004F758C" w:rsidP="00C0505D">
            <w:pPr>
              <w:pStyle w:val="Sinespaciado"/>
              <w:jc w:val="center"/>
              <w:rPr>
                <w:rFonts w:ascii="Arial" w:hAnsi="Arial" w:cs="Arial"/>
                <w:b/>
                <w:sz w:val="22"/>
              </w:rPr>
            </w:pPr>
            <w:r w:rsidRPr="00C0505D">
              <w:rPr>
                <w:rFonts w:ascii="Arial" w:hAnsi="Arial" w:cs="Arial"/>
                <w:b/>
                <w:sz w:val="22"/>
              </w:rPr>
              <w:t>TOTAL</w:t>
            </w:r>
          </w:p>
        </w:tc>
        <w:tc>
          <w:tcPr>
            <w:tcW w:w="1533" w:type="dxa"/>
            <w:shd w:val="clear" w:color="auto" w:fill="BFBFBF" w:themeFill="background1" w:themeFillShade="BF"/>
            <w:vAlign w:val="center"/>
          </w:tcPr>
          <w:p w:rsidR="004F758C" w:rsidRPr="00C0505D" w:rsidRDefault="004F758C" w:rsidP="00C0505D">
            <w:pPr>
              <w:pStyle w:val="Sinespaciado"/>
              <w:jc w:val="center"/>
              <w:rPr>
                <w:rFonts w:ascii="Arial" w:hAnsi="Arial" w:cs="Arial"/>
                <w:b/>
                <w:sz w:val="22"/>
              </w:rPr>
            </w:pPr>
            <w:r w:rsidRPr="00C0505D">
              <w:rPr>
                <w:rFonts w:ascii="Arial" w:hAnsi="Arial" w:cs="Arial"/>
                <w:b/>
                <w:sz w:val="22"/>
              </w:rPr>
              <w:t>545</w:t>
            </w:r>
          </w:p>
        </w:tc>
        <w:tc>
          <w:tcPr>
            <w:tcW w:w="2053" w:type="dxa"/>
            <w:shd w:val="clear" w:color="auto" w:fill="BFBFBF" w:themeFill="background1" w:themeFillShade="BF"/>
            <w:vAlign w:val="center"/>
          </w:tcPr>
          <w:p w:rsidR="004F758C" w:rsidRPr="00C0505D" w:rsidRDefault="004F758C" w:rsidP="00C0505D">
            <w:pPr>
              <w:pStyle w:val="Sinespaciado"/>
              <w:jc w:val="center"/>
              <w:rPr>
                <w:rFonts w:ascii="Arial" w:hAnsi="Arial" w:cs="Arial"/>
                <w:b/>
                <w:sz w:val="22"/>
              </w:rPr>
            </w:pPr>
            <w:r w:rsidRPr="00C0505D">
              <w:rPr>
                <w:rFonts w:ascii="Arial" w:hAnsi="Arial" w:cs="Arial"/>
                <w:b/>
                <w:sz w:val="22"/>
              </w:rPr>
              <w:t>999</w:t>
            </w:r>
          </w:p>
        </w:tc>
      </w:tr>
    </w:tbl>
    <w:p w:rsidR="002D14AD" w:rsidRPr="00515CBB" w:rsidRDefault="002D14AD" w:rsidP="00515CBB">
      <w:pPr>
        <w:pStyle w:val="Sinespaciado"/>
        <w:jc w:val="center"/>
        <w:rPr>
          <w:rFonts w:ascii="Arial" w:hAnsi="Arial" w:cs="Arial"/>
          <w:b/>
          <w:sz w:val="22"/>
        </w:rPr>
      </w:pPr>
    </w:p>
    <w:p w:rsidR="002D14AD" w:rsidRDefault="002D14AD" w:rsidP="002D14AD">
      <w:pPr>
        <w:jc w:val="both"/>
        <w:rPr>
          <w:rFonts w:ascii="Arial" w:hAnsi="Arial" w:cs="Arial"/>
          <w:b/>
        </w:rPr>
      </w:pPr>
    </w:p>
    <w:p w:rsidR="002D14AD" w:rsidRDefault="002D14AD" w:rsidP="002D14AD">
      <w:pPr>
        <w:jc w:val="center"/>
        <w:rPr>
          <w:rFonts w:ascii="Arial" w:hAnsi="Arial" w:cs="Arial"/>
          <w:b/>
        </w:rPr>
      </w:pPr>
    </w:p>
    <w:p w:rsidR="002D14AD" w:rsidRDefault="002D14AD" w:rsidP="002D14AD">
      <w:pPr>
        <w:jc w:val="center"/>
        <w:rPr>
          <w:rFonts w:ascii="Arial" w:hAnsi="Arial" w:cs="Arial"/>
          <w:b/>
        </w:rPr>
      </w:pPr>
    </w:p>
    <w:p w:rsidR="002D14AD" w:rsidRDefault="002D14AD" w:rsidP="002D14AD">
      <w:pPr>
        <w:jc w:val="center"/>
        <w:rPr>
          <w:rFonts w:ascii="Arial" w:hAnsi="Arial" w:cs="Arial"/>
          <w:b/>
        </w:rPr>
      </w:pPr>
    </w:p>
    <w:p w:rsidR="002D14AD" w:rsidRDefault="002D14AD" w:rsidP="002D14AD">
      <w:pPr>
        <w:jc w:val="center"/>
        <w:rPr>
          <w:rFonts w:ascii="Arial" w:hAnsi="Arial" w:cs="Arial"/>
          <w:b/>
        </w:rPr>
      </w:pPr>
    </w:p>
    <w:p w:rsidR="002D14AD" w:rsidRDefault="002D14AD" w:rsidP="002D14AD">
      <w:pPr>
        <w:spacing w:after="0"/>
        <w:jc w:val="center"/>
        <w:rPr>
          <w:rFonts w:ascii="Arial" w:hAnsi="Arial" w:cs="Arial"/>
          <w:b/>
        </w:rPr>
      </w:pPr>
    </w:p>
    <w:p w:rsidR="002D14AD" w:rsidRPr="00DF40FB" w:rsidRDefault="002D14AD" w:rsidP="002D14AD">
      <w:pPr>
        <w:spacing w:after="0"/>
        <w:jc w:val="center"/>
        <w:rPr>
          <w:rFonts w:ascii="Arial" w:hAnsi="Arial" w:cs="Arial"/>
          <w:b/>
        </w:rPr>
      </w:pPr>
      <w:r w:rsidRPr="00DF40FB">
        <w:rPr>
          <w:rFonts w:ascii="Arial" w:hAnsi="Arial" w:cs="Arial"/>
          <w:b/>
        </w:rPr>
        <w:t xml:space="preserve">ANÁLISIS REALIZADOS DURANTE EL </w:t>
      </w:r>
      <w:r>
        <w:rPr>
          <w:rFonts w:ascii="Arial" w:hAnsi="Arial" w:cs="Arial"/>
          <w:b/>
        </w:rPr>
        <w:t>2016</w:t>
      </w:r>
    </w:p>
    <w:tbl>
      <w:tblPr>
        <w:tblpPr w:leftFromText="141" w:rightFromText="141" w:vertAnchor="text" w:horzAnchor="margin" w:tblpXSpec="center" w:tblpY="134"/>
        <w:tblOverlap w:val="neve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1625"/>
        <w:gridCol w:w="1675"/>
        <w:gridCol w:w="2011"/>
      </w:tblGrid>
      <w:tr w:rsidR="00C0505D" w:rsidRPr="00DF40FB" w:rsidTr="00C0505D">
        <w:trPr>
          <w:trHeight w:val="406"/>
        </w:trPr>
        <w:tc>
          <w:tcPr>
            <w:tcW w:w="1625" w:type="dxa"/>
            <w:shd w:val="clear" w:color="auto" w:fill="BFBFBF" w:themeFill="background1" w:themeFillShade="BF"/>
            <w:vAlign w:val="center"/>
          </w:tcPr>
          <w:p w:rsidR="00C0505D" w:rsidRPr="00C0505D" w:rsidRDefault="00C0505D" w:rsidP="00C0505D">
            <w:pPr>
              <w:pStyle w:val="Sinespaciado"/>
              <w:jc w:val="center"/>
              <w:rPr>
                <w:rFonts w:ascii="Arial" w:hAnsi="Arial" w:cs="Arial"/>
                <w:b/>
                <w:sz w:val="22"/>
              </w:rPr>
            </w:pPr>
            <w:r w:rsidRPr="00C0505D">
              <w:rPr>
                <w:rFonts w:ascii="Arial" w:hAnsi="Arial" w:cs="Arial"/>
                <w:b/>
                <w:sz w:val="22"/>
              </w:rPr>
              <w:t>MES</w:t>
            </w:r>
          </w:p>
        </w:tc>
        <w:tc>
          <w:tcPr>
            <w:tcW w:w="1675" w:type="dxa"/>
            <w:shd w:val="clear" w:color="auto" w:fill="BFBFBF" w:themeFill="background1" w:themeFillShade="BF"/>
            <w:vAlign w:val="center"/>
          </w:tcPr>
          <w:p w:rsidR="00C0505D" w:rsidRPr="00C0505D" w:rsidRDefault="00C0505D" w:rsidP="00C0505D">
            <w:pPr>
              <w:pStyle w:val="Sinespaciado"/>
              <w:jc w:val="center"/>
              <w:rPr>
                <w:rFonts w:ascii="Arial" w:hAnsi="Arial" w:cs="Arial"/>
                <w:b/>
                <w:sz w:val="22"/>
              </w:rPr>
            </w:pPr>
            <w:r w:rsidRPr="00C0505D">
              <w:rPr>
                <w:rFonts w:ascii="Arial" w:hAnsi="Arial" w:cs="Arial"/>
                <w:b/>
                <w:sz w:val="22"/>
              </w:rPr>
              <w:t>FORENSES</w:t>
            </w:r>
          </w:p>
        </w:tc>
        <w:tc>
          <w:tcPr>
            <w:tcW w:w="2011" w:type="dxa"/>
            <w:shd w:val="clear" w:color="auto" w:fill="BFBFBF" w:themeFill="background1" w:themeFillShade="BF"/>
            <w:vAlign w:val="center"/>
          </w:tcPr>
          <w:p w:rsidR="00C0505D" w:rsidRPr="00C0505D" w:rsidRDefault="00C0505D" w:rsidP="00C0505D">
            <w:pPr>
              <w:pStyle w:val="Sinespaciado"/>
              <w:jc w:val="center"/>
              <w:rPr>
                <w:rFonts w:ascii="Arial" w:hAnsi="Arial" w:cs="Arial"/>
                <w:b/>
                <w:sz w:val="22"/>
              </w:rPr>
            </w:pPr>
            <w:r w:rsidRPr="00C0505D">
              <w:rPr>
                <w:rFonts w:ascii="Arial" w:hAnsi="Arial" w:cs="Arial"/>
                <w:b/>
                <w:sz w:val="22"/>
              </w:rPr>
              <w:t>PATERNIDADES</w:t>
            </w:r>
          </w:p>
        </w:tc>
      </w:tr>
      <w:tr w:rsidR="00C0505D" w:rsidRPr="00DF40FB" w:rsidTr="00C0505D">
        <w:trPr>
          <w:trHeight w:val="248"/>
        </w:trPr>
        <w:tc>
          <w:tcPr>
            <w:tcW w:w="1625" w:type="dxa"/>
            <w:shd w:val="clear" w:color="auto" w:fill="FFFFFF" w:themeFill="background1"/>
            <w:vAlign w:val="center"/>
          </w:tcPr>
          <w:p w:rsidR="00C0505D" w:rsidRPr="00C0505D" w:rsidRDefault="00C0505D" w:rsidP="00C0505D">
            <w:pPr>
              <w:pStyle w:val="Sinespaciado"/>
              <w:rPr>
                <w:rFonts w:ascii="Arial" w:hAnsi="Arial" w:cs="Arial"/>
                <w:sz w:val="22"/>
              </w:rPr>
            </w:pPr>
            <w:r w:rsidRPr="00C0505D">
              <w:rPr>
                <w:rFonts w:ascii="Arial" w:hAnsi="Arial" w:cs="Arial"/>
                <w:sz w:val="22"/>
              </w:rPr>
              <w:t>ENERO</w:t>
            </w:r>
          </w:p>
        </w:tc>
        <w:tc>
          <w:tcPr>
            <w:tcW w:w="1675" w:type="dxa"/>
            <w:shd w:val="clear" w:color="auto" w:fill="FFFFFF" w:themeFill="background1"/>
            <w:vAlign w:val="center"/>
          </w:tcPr>
          <w:p w:rsidR="00C0505D" w:rsidRPr="00C0505D" w:rsidRDefault="00C0505D" w:rsidP="00C0505D">
            <w:pPr>
              <w:pStyle w:val="Sinespaciado"/>
              <w:jc w:val="center"/>
              <w:rPr>
                <w:rFonts w:ascii="Arial" w:hAnsi="Arial" w:cs="Arial"/>
                <w:sz w:val="22"/>
              </w:rPr>
            </w:pPr>
            <w:r w:rsidRPr="00C0505D">
              <w:rPr>
                <w:rFonts w:ascii="Arial" w:hAnsi="Arial" w:cs="Arial"/>
                <w:sz w:val="22"/>
              </w:rPr>
              <w:t>132</w:t>
            </w:r>
          </w:p>
        </w:tc>
        <w:tc>
          <w:tcPr>
            <w:tcW w:w="2011" w:type="dxa"/>
            <w:shd w:val="clear" w:color="auto" w:fill="FFFFFF" w:themeFill="background1"/>
            <w:vAlign w:val="center"/>
          </w:tcPr>
          <w:p w:rsidR="00C0505D" w:rsidRPr="00C0505D" w:rsidRDefault="00C0505D" w:rsidP="00C0505D">
            <w:pPr>
              <w:pStyle w:val="Sinespaciado"/>
              <w:jc w:val="center"/>
              <w:rPr>
                <w:rFonts w:ascii="Arial" w:hAnsi="Arial" w:cs="Arial"/>
                <w:sz w:val="22"/>
              </w:rPr>
            </w:pPr>
            <w:r w:rsidRPr="00C0505D">
              <w:rPr>
                <w:rFonts w:ascii="Arial" w:hAnsi="Arial" w:cs="Arial"/>
                <w:sz w:val="22"/>
              </w:rPr>
              <w:t>46</w:t>
            </w:r>
          </w:p>
        </w:tc>
      </w:tr>
      <w:tr w:rsidR="00C0505D" w:rsidRPr="00DF40FB" w:rsidTr="00C0505D">
        <w:trPr>
          <w:trHeight w:val="248"/>
        </w:trPr>
        <w:tc>
          <w:tcPr>
            <w:tcW w:w="1625" w:type="dxa"/>
            <w:shd w:val="clear" w:color="auto" w:fill="FFFFFF" w:themeFill="background1"/>
            <w:vAlign w:val="center"/>
          </w:tcPr>
          <w:p w:rsidR="00C0505D" w:rsidRPr="00C0505D" w:rsidRDefault="00C0505D" w:rsidP="00C0505D">
            <w:pPr>
              <w:pStyle w:val="Sinespaciado"/>
              <w:rPr>
                <w:rFonts w:ascii="Arial" w:hAnsi="Arial" w:cs="Arial"/>
                <w:sz w:val="22"/>
              </w:rPr>
            </w:pPr>
            <w:r w:rsidRPr="00C0505D">
              <w:rPr>
                <w:rFonts w:ascii="Arial" w:hAnsi="Arial" w:cs="Arial"/>
                <w:sz w:val="22"/>
              </w:rPr>
              <w:t>FEBRERO</w:t>
            </w:r>
          </w:p>
        </w:tc>
        <w:tc>
          <w:tcPr>
            <w:tcW w:w="1675" w:type="dxa"/>
            <w:shd w:val="clear" w:color="auto" w:fill="FFFFFF" w:themeFill="background1"/>
            <w:vAlign w:val="center"/>
          </w:tcPr>
          <w:p w:rsidR="00C0505D" w:rsidRPr="00C0505D" w:rsidRDefault="00C0505D" w:rsidP="00C0505D">
            <w:pPr>
              <w:pStyle w:val="Sinespaciado"/>
              <w:jc w:val="center"/>
              <w:rPr>
                <w:rFonts w:ascii="Arial" w:hAnsi="Arial" w:cs="Arial"/>
                <w:sz w:val="22"/>
              </w:rPr>
            </w:pPr>
            <w:r w:rsidRPr="00C0505D">
              <w:rPr>
                <w:rFonts w:ascii="Arial" w:hAnsi="Arial" w:cs="Arial"/>
                <w:sz w:val="22"/>
              </w:rPr>
              <w:t>179</w:t>
            </w:r>
          </w:p>
        </w:tc>
        <w:tc>
          <w:tcPr>
            <w:tcW w:w="2011" w:type="dxa"/>
            <w:shd w:val="clear" w:color="auto" w:fill="FFFFFF" w:themeFill="background1"/>
            <w:vAlign w:val="center"/>
          </w:tcPr>
          <w:p w:rsidR="00C0505D" w:rsidRPr="00C0505D" w:rsidRDefault="00C0505D" w:rsidP="00C0505D">
            <w:pPr>
              <w:pStyle w:val="Sinespaciado"/>
              <w:jc w:val="center"/>
              <w:rPr>
                <w:rFonts w:ascii="Arial" w:hAnsi="Arial" w:cs="Arial"/>
                <w:sz w:val="22"/>
              </w:rPr>
            </w:pPr>
            <w:r w:rsidRPr="00C0505D">
              <w:rPr>
                <w:rFonts w:ascii="Arial" w:hAnsi="Arial" w:cs="Arial"/>
                <w:sz w:val="22"/>
              </w:rPr>
              <w:t>18</w:t>
            </w:r>
          </w:p>
        </w:tc>
      </w:tr>
      <w:tr w:rsidR="00C0505D" w:rsidRPr="00DF40FB" w:rsidTr="00C0505D">
        <w:trPr>
          <w:trHeight w:val="248"/>
        </w:trPr>
        <w:tc>
          <w:tcPr>
            <w:tcW w:w="1625" w:type="dxa"/>
            <w:shd w:val="clear" w:color="auto" w:fill="FFFFFF" w:themeFill="background1"/>
            <w:vAlign w:val="center"/>
          </w:tcPr>
          <w:p w:rsidR="00C0505D" w:rsidRPr="00C0505D" w:rsidRDefault="00C0505D" w:rsidP="00C0505D">
            <w:pPr>
              <w:pStyle w:val="Sinespaciado"/>
              <w:rPr>
                <w:rFonts w:ascii="Arial" w:hAnsi="Arial" w:cs="Arial"/>
                <w:sz w:val="22"/>
              </w:rPr>
            </w:pPr>
            <w:r w:rsidRPr="00C0505D">
              <w:rPr>
                <w:rFonts w:ascii="Arial" w:hAnsi="Arial" w:cs="Arial"/>
                <w:sz w:val="22"/>
              </w:rPr>
              <w:t>MARZO</w:t>
            </w:r>
          </w:p>
        </w:tc>
        <w:tc>
          <w:tcPr>
            <w:tcW w:w="1675" w:type="dxa"/>
            <w:shd w:val="clear" w:color="auto" w:fill="FFFFFF" w:themeFill="background1"/>
            <w:vAlign w:val="center"/>
          </w:tcPr>
          <w:p w:rsidR="00C0505D" w:rsidRPr="00C0505D" w:rsidRDefault="00C0505D" w:rsidP="00C0505D">
            <w:pPr>
              <w:pStyle w:val="Sinespaciado"/>
              <w:jc w:val="center"/>
              <w:rPr>
                <w:rFonts w:ascii="Arial" w:hAnsi="Arial" w:cs="Arial"/>
                <w:sz w:val="22"/>
              </w:rPr>
            </w:pPr>
            <w:r w:rsidRPr="00C0505D">
              <w:rPr>
                <w:rFonts w:ascii="Arial" w:hAnsi="Arial" w:cs="Arial"/>
                <w:sz w:val="22"/>
              </w:rPr>
              <w:t>22</w:t>
            </w:r>
          </w:p>
        </w:tc>
        <w:tc>
          <w:tcPr>
            <w:tcW w:w="2011" w:type="dxa"/>
            <w:shd w:val="clear" w:color="auto" w:fill="FFFFFF" w:themeFill="background1"/>
            <w:vAlign w:val="center"/>
          </w:tcPr>
          <w:p w:rsidR="00C0505D" w:rsidRPr="00C0505D" w:rsidRDefault="00C0505D" w:rsidP="00C0505D">
            <w:pPr>
              <w:pStyle w:val="Sinespaciado"/>
              <w:jc w:val="center"/>
              <w:rPr>
                <w:rFonts w:ascii="Arial" w:hAnsi="Arial" w:cs="Arial"/>
                <w:sz w:val="22"/>
              </w:rPr>
            </w:pPr>
            <w:r w:rsidRPr="00C0505D">
              <w:rPr>
                <w:rFonts w:ascii="Arial" w:hAnsi="Arial" w:cs="Arial"/>
                <w:sz w:val="22"/>
              </w:rPr>
              <w:t>0</w:t>
            </w:r>
          </w:p>
        </w:tc>
      </w:tr>
      <w:tr w:rsidR="00C0505D" w:rsidRPr="00DF40FB" w:rsidTr="00C0505D">
        <w:trPr>
          <w:trHeight w:val="296"/>
        </w:trPr>
        <w:tc>
          <w:tcPr>
            <w:tcW w:w="1625" w:type="dxa"/>
            <w:shd w:val="clear" w:color="auto" w:fill="BFBFBF" w:themeFill="background1" w:themeFillShade="BF"/>
            <w:vAlign w:val="center"/>
          </w:tcPr>
          <w:p w:rsidR="00C0505D" w:rsidRPr="00C0505D" w:rsidRDefault="00C0505D" w:rsidP="00C0505D">
            <w:pPr>
              <w:pStyle w:val="Sinespaciado"/>
              <w:jc w:val="center"/>
              <w:rPr>
                <w:rFonts w:ascii="Arial" w:hAnsi="Arial" w:cs="Arial"/>
                <w:b/>
                <w:sz w:val="22"/>
              </w:rPr>
            </w:pPr>
            <w:r w:rsidRPr="00C0505D">
              <w:rPr>
                <w:rFonts w:ascii="Arial" w:hAnsi="Arial" w:cs="Arial"/>
                <w:b/>
                <w:sz w:val="22"/>
              </w:rPr>
              <w:t>TOTAL</w:t>
            </w:r>
          </w:p>
        </w:tc>
        <w:tc>
          <w:tcPr>
            <w:tcW w:w="1675" w:type="dxa"/>
            <w:shd w:val="clear" w:color="auto" w:fill="BFBFBF" w:themeFill="background1" w:themeFillShade="BF"/>
            <w:vAlign w:val="center"/>
          </w:tcPr>
          <w:p w:rsidR="00C0505D" w:rsidRPr="00C0505D" w:rsidRDefault="00C0505D" w:rsidP="00C0505D">
            <w:pPr>
              <w:pStyle w:val="Sinespaciado"/>
              <w:jc w:val="center"/>
              <w:rPr>
                <w:rFonts w:ascii="Arial" w:hAnsi="Arial" w:cs="Arial"/>
                <w:b/>
                <w:sz w:val="22"/>
              </w:rPr>
            </w:pPr>
            <w:r w:rsidRPr="00C0505D">
              <w:rPr>
                <w:rFonts w:ascii="Arial" w:hAnsi="Arial" w:cs="Arial"/>
                <w:b/>
                <w:sz w:val="22"/>
              </w:rPr>
              <w:t>333</w:t>
            </w:r>
          </w:p>
        </w:tc>
        <w:tc>
          <w:tcPr>
            <w:tcW w:w="2011" w:type="dxa"/>
            <w:shd w:val="clear" w:color="auto" w:fill="BFBFBF" w:themeFill="background1" w:themeFillShade="BF"/>
            <w:vAlign w:val="center"/>
          </w:tcPr>
          <w:p w:rsidR="00C0505D" w:rsidRPr="00C0505D" w:rsidRDefault="00C0505D" w:rsidP="00C0505D">
            <w:pPr>
              <w:pStyle w:val="Sinespaciado"/>
              <w:jc w:val="center"/>
              <w:rPr>
                <w:rFonts w:ascii="Arial" w:hAnsi="Arial" w:cs="Arial"/>
                <w:b/>
                <w:sz w:val="22"/>
              </w:rPr>
            </w:pPr>
            <w:r w:rsidRPr="00C0505D">
              <w:rPr>
                <w:rFonts w:ascii="Arial" w:hAnsi="Arial" w:cs="Arial"/>
                <w:b/>
                <w:sz w:val="22"/>
              </w:rPr>
              <w:t>64</w:t>
            </w:r>
          </w:p>
        </w:tc>
      </w:tr>
    </w:tbl>
    <w:p w:rsidR="002D14AD" w:rsidRDefault="002D14AD" w:rsidP="002D14AD">
      <w:pPr>
        <w:jc w:val="both"/>
        <w:rPr>
          <w:rFonts w:ascii="Arial" w:hAnsi="Arial" w:cs="Arial"/>
        </w:rPr>
      </w:pPr>
    </w:p>
    <w:p w:rsidR="002D14AD" w:rsidRDefault="002D14AD" w:rsidP="002D14AD">
      <w:pPr>
        <w:jc w:val="both"/>
        <w:rPr>
          <w:rFonts w:ascii="Arial" w:hAnsi="Arial" w:cs="Arial"/>
        </w:rPr>
      </w:pPr>
    </w:p>
    <w:p w:rsidR="002D14AD" w:rsidRDefault="002D14AD" w:rsidP="002D14AD">
      <w:pPr>
        <w:jc w:val="both"/>
        <w:rPr>
          <w:rFonts w:ascii="Arial" w:hAnsi="Arial" w:cs="Arial"/>
        </w:rPr>
      </w:pPr>
    </w:p>
    <w:p w:rsidR="002D14AD" w:rsidRDefault="002D14AD" w:rsidP="002D14AD">
      <w:pPr>
        <w:jc w:val="both"/>
        <w:rPr>
          <w:rFonts w:ascii="Arial" w:hAnsi="Arial" w:cs="Arial"/>
        </w:rPr>
      </w:pPr>
    </w:p>
    <w:p w:rsidR="002D14AD" w:rsidRPr="00C3497E" w:rsidRDefault="002D14AD" w:rsidP="00C3497E">
      <w:pPr>
        <w:pStyle w:val="Sinespaciado"/>
        <w:rPr>
          <w:rFonts w:ascii="Arial" w:hAnsi="Arial" w:cs="Arial"/>
          <w:sz w:val="22"/>
        </w:rPr>
      </w:pPr>
    </w:p>
    <w:p w:rsidR="002D14AD" w:rsidRPr="00C3497E" w:rsidRDefault="002D14AD" w:rsidP="00403D43">
      <w:pPr>
        <w:pStyle w:val="Sinespaciado"/>
        <w:ind w:firstLine="284"/>
        <w:rPr>
          <w:rFonts w:ascii="Arial" w:hAnsi="Arial" w:cs="Arial"/>
          <w:sz w:val="22"/>
        </w:rPr>
      </w:pPr>
      <w:r w:rsidRPr="00C3497E">
        <w:rPr>
          <w:rFonts w:ascii="Arial" w:hAnsi="Arial" w:cs="Arial"/>
          <w:sz w:val="22"/>
        </w:rPr>
        <w:t xml:space="preserve">Otros………    </w:t>
      </w:r>
    </w:p>
    <w:p w:rsidR="002D14AD" w:rsidRPr="00C3497E" w:rsidRDefault="002D14AD" w:rsidP="00C3497E">
      <w:pPr>
        <w:pStyle w:val="Sinespaciado"/>
        <w:rPr>
          <w:rFonts w:ascii="Arial" w:hAnsi="Arial" w:cs="Arial"/>
          <w:b/>
          <w:sz w:val="22"/>
          <w:u w:val="single"/>
        </w:rPr>
      </w:pPr>
      <w:r w:rsidRPr="00C3497E">
        <w:rPr>
          <w:rFonts w:ascii="Arial" w:hAnsi="Arial" w:cs="Arial"/>
          <w:sz w:val="22"/>
        </w:rPr>
        <w:t xml:space="preserve">       </w:t>
      </w:r>
    </w:p>
    <w:p w:rsidR="002D14AD" w:rsidRPr="007C7AC8" w:rsidRDefault="002D14AD" w:rsidP="00DB0B09">
      <w:pPr>
        <w:pStyle w:val="Prrafodelista"/>
        <w:numPr>
          <w:ilvl w:val="1"/>
          <w:numId w:val="1"/>
        </w:numPr>
        <w:ind w:left="709" w:hanging="425"/>
        <w:jc w:val="both"/>
        <w:rPr>
          <w:rFonts w:ascii="Arial" w:hAnsi="Arial" w:cs="Arial"/>
          <w:b/>
          <w:u w:val="single"/>
        </w:rPr>
      </w:pPr>
      <w:r w:rsidRPr="0016063B">
        <w:rPr>
          <w:rFonts w:ascii="Arial" w:hAnsi="Arial" w:cs="Arial"/>
          <w:b/>
          <w:u w:val="single"/>
        </w:rPr>
        <w:t>PRODUCTOS Y SERVICIOS ESPERADOS:</w:t>
      </w:r>
      <w:r w:rsidRPr="007C7AC8">
        <w:rPr>
          <w:rFonts w:ascii="Arial" w:hAnsi="Arial" w:cs="Arial"/>
          <w:b/>
          <w:u w:val="single"/>
        </w:rPr>
        <w:t xml:space="preserve"> </w:t>
      </w:r>
    </w:p>
    <w:p w:rsidR="002D14AD" w:rsidRPr="00C520E9" w:rsidRDefault="002D14AD" w:rsidP="00DB0B09">
      <w:pPr>
        <w:pStyle w:val="Sinespaciado"/>
        <w:spacing w:line="276" w:lineRule="auto"/>
        <w:ind w:left="709"/>
        <w:jc w:val="both"/>
        <w:rPr>
          <w:rFonts w:ascii="Arial" w:hAnsi="Arial" w:cs="Arial"/>
          <w:sz w:val="22"/>
        </w:rPr>
      </w:pPr>
      <w:r w:rsidRPr="00C520E9">
        <w:rPr>
          <w:rFonts w:ascii="Arial" w:hAnsi="Arial" w:cs="Arial"/>
          <w:sz w:val="22"/>
        </w:rPr>
        <w:t xml:space="preserve">Consumibles  para el correcto funcionamiento del analizador genético ABI 3500 y del sistema de extracción de ADN AUTOMATE EXPRESS.  </w:t>
      </w:r>
    </w:p>
    <w:p w:rsidR="00C520E9" w:rsidRPr="00C520E9" w:rsidRDefault="00C520E9" w:rsidP="00C520E9">
      <w:pPr>
        <w:pStyle w:val="Sinespaciado"/>
        <w:spacing w:line="276" w:lineRule="auto"/>
        <w:jc w:val="both"/>
        <w:rPr>
          <w:rFonts w:ascii="Arial" w:hAnsi="Arial" w:cs="Arial"/>
          <w:sz w:val="22"/>
        </w:rPr>
      </w:pPr>
    </w:p>
    <w:p w:rsidR="002D14AD" w:rsidRPr="0020082D" w:rsidRDefault="002D14AD" w:rsidP="00DB0B09">
      <w:pPr>
        <w:pStyle w:val="Prrafodelista"/>
        <w:numPr>
          <w:ilvl w:val="1"/>
          <w:numId w:val="1"/>
        </w:numPr>
        <w:ind w:left="709" w:hanging="425"/>
        <w:jc w:val="both"/>
        <w:rPr>
          <w:rFonts w:ascii="Arial" w:hAnsi="Arial" w:cs="Arial"/>
        </w:rPr>
      </w:pPr>
      <w:r w:rsidRPr="009A0D53">
        <w:rPr>
          <w:rFonts w:ascii="Arial" w:hAnsi="Arial" w:cs="Arial"/>
          <w:b/>
          <w:u w:val="single"/>
        </w:rPr>
        <w:t>ESPECIFICACIONES TÉCNICAS</w:t>
      </w:r>
      <w:r>
        <w:rPr>
          <w:rFonts w:ascii="Arial" w:hAnsi="Arial" w:cs="Arial"/>
          <w:b/>
          <w:u w:val="single"/>
        </w:rPr>
        <w:t xml:space="preserve"> O TÉRMINOS DE REFERENCIA</w:t>
      </w:r>
      <w:r w:rsidRPr="009A0D53">
        <w:rPr>
          <w:rFonts w:ascii="Arial" w:hAnsi="Arial" w:cs="Arial"/>
          <w:b/>
          <w:u w:val="single"/>
        </w:rPr>
        <w:t>:</w:t>
      </w:r>
    </w:p>
    <w:p w:rsidR="0020082D" w:rsidRDefault="0020082D" w:rsidP="0020082D">
      <w:pPr>
        <w:pStyle w:val="Prrafodelista"/>
        <w:ind w:left="709"/>
        <w:jc w:val="both"/>
        <w:rPr>
          <w:rFonts w:ascii="Arial" w:hAnsi="Arial" w:cs="Arial"/>
          <w:b/>
          <w:u w:val="single"/>
        </w:rPr>
      </w:pPr>
    </w:p>
    <w:p w:rsidR="0020082D" w:rsidRDefault="0020082D" w:rsidP="0020082D">
      <w:pPr>
        <w:pStyle w:val="Prrafodelista"/>
        <w:ind w:left="709"/>
        <w:jc w:val="both"/>
        <w:rPr>
          <w:rFonts w:ascii="Arial" w:hAnsi="Arial" w:cs="Arial"/>
          <w:b/>
          <w:u w:val="single"/>
        </w:rPr>
      </w:pPr>
      <w:r>
        <w:rPr>
          <w:rFonts w:ascii="Arial" w:hAnsi="Arial" w:cs="Arial"/>
          <w:b/>
          <w:u w:val="single"/>
        </w:rPr>
        <w:t>Ejemplo</w:t>
      </w:r>
    </w:p>
    <w:p w:rsidR="0020082D" w:rsidRPr="000201DF" w:rsidRDefault="0020082D" w:rsidP="0020082D">
      <w:pPr>
        <w:pStyle w:val="Prrafodelista"/>
        <w:ind w:left="709"/>
        <w:jc w:val="both"/>
        <w:rPr>
          <w:rFonts w:ascii="Arial" w:hAnsi="Arial" w:cs="Arial"/>
          <w:color w:val="FF0000"/>
        </w:rPr>
      </w:pPr>
      <w:r w:rsidRPr="000201DF">
        <w:rPr>
          <w:rFonts w:ascii="Arial" w:hAnsi="Arial" w:cs="Arial"/>
          <w:color w:val="FF0000"/>
        </w:rPr>
        <w:t xml:space="preserve">Nombre del curso o seminario </w:t>
      </w:r>
    </w:p>
    <w:p w:rsidR="0020082D" w:rsidRPr="000201DF" w:rsidRDefault="0020082D" w:rsidP="0020082D">
      <w:pPr>
        <w:pStyle w:val="Prrafodelista"/>
        <w:ind w:left="709"/>
        <w:jc w:val="both"/>
        <w:rPr>
          <w:rFonts w:ascii="Arial" w:hAnsi="Arial" w:cs="Arial"/>
          <w:color w:val="FF0000"/>
        </w:rPr>
      </w:pPr>
      <w:r w:rsidRPr="000201DF">
        <w:rPr>
          <w:rFonts w:ascii="Arial" w:hAnsi="Arial" w:cs="Arial"/>
          <w:color w:val="FF0000"/>
        </w:rPr>
        <w:t xml:space="preserve">Numérico de personal </w:t>
      </w:r>
    </w:p>
    <w:p w:rsidR="0020082D" w:rsidRPr="000201DF" w:rsidRDefault="0020082D" w:rsidP="0020082D">
      <w:pPr>
        <w:pStyle w:val="Prrafodelista"/>
        <w:ind w:left="709"/>
        <w:jc w:val="both"/>
        <w:rPr>
          <w:rFonts w:ascii="Arial" w:hAnsi="Arial" w:cs="Arial"/>
          <w:color w:val="FF0000"/>
        </w:rPr>
      </w:pPr>
      <w:r w:rsidRPr="000201DF">
        <w:rPr>
          <w:rFonts w:ascii="Arial" w:hAnsi="Arial" w:cs="Arial"/>
          <w:color w:val="FF0000"/>
        </w:rPr>
        <w:t xml:space="preserve">Horario de clases </w:t>
      </w:r>
    </w:p>
    <w:p w:rsidR="0020082D" w:rsidRPr="000201DF" w:rsidRDefault="0020082D" w:rsidP="0020082D">
      <w:pPr>
        <w:pStyle w:val="Prrafodelista"/>
        <w:ind w:left="709"/>
        <w:jc w:val="both"/>
        <w:rPr>
          <w:rFonts w:ascii="Arial" w:hAnsi="Arial" w:cs="Arial"/>
          <w:color w:val="FF0000"/>
        </w:rPr>
      </w:pPr>
      <w:r w:rsidRPr="000201DF">
        <w:rPr>
          <w:rFonts w:ascii="Arial" w:hAnsi="Arial" w:cs="Arial"/>
          <w:color w:val="FF0000"/>
        </w:rPr>
        <w:t xml:space="preserve">Materias o signaturas </w:t>
      </w:r>
    </w:p>
    <w:p w:rsidR="0020082D" w:rsidRPr="000201DF" w:rsidRDefault="0020082D" w:rsidP="0020082D">
      <w:pPr>
        <w:pStyle w:val="Prrafodelista"/>
        <w:ind w:left="709"/>
        <w:jc w:val="both"/>
        <w:rPr>
          <w:rFonts w:ascii="Arial" w:hAnsi="Arial" w:cs="Arial"/>
          <w:color w:val="FF0000"/>
        </w:rPr>
      </w:pPr>
      <w:r w:rsidRPr="000201DF">
        <w:rPr>
          <w:rFonts w:ascii="Arial" w:hAnsi="Arial" w:cs="Arial"/>
          <w:color w:val="FF0000"/>
        </w:rPr>
        <w:t>Cronograma</w:t>
      </w:r>
    </w:p>
    <w:p w:rsidR="0020082D" w:rsidRPr="000201DF" w:rsidRDefault="0020082D" w:rsidP="0020082D">
      <w:pPr>
        <w:pStyle w:val="Prrafodelista"/>
        <w:ind w:left="709"/>
        <w:jc w:val="both"/>
        <w:rPr>
          <w:rFonts w:ascii="Arial" w:hAnsi="Arial" w:cs="Arial"/>
          <w:color w:val="FF0000"/>
        </w:rPr>
      </w:pPr>
      <w:r w:rsidRPr="000201DF">
        <w:rPr>
          <w:rFonts w:ascii="Arial" w:hAnsi="Arial" w:cs="Arial"/>
          <w:color w:val="FF0000"/>
        </w:rPr>
        <w:t xml:space="preserve">Numérico de docentes o especialistas que se contratara. </w:t>
      </w:r>
    </w:p>
    <w:p w:rsidR="0020082D" w:rsidRPr="000201DF" w:rsidRDefault="0020082D" w:rsidP="0020082D">
      <w:pPr>
        <w:pStyle w:val="Prrafodelista"/>
        <w:ind w:left="709"/>
        <w:jc w:val="both"/>
        <w:rPr>
          <w:rFonts w:ascii="Arial" w:hAnsi="Arial" w:cs="Arial"/>
          <w:color w:val="FF0000"/>
        </w:rPr>
      </w:pPr>
    </w:p>
    <w:p w:rsidR="0020082D" w:rsidRDefault="0020082D" w:rsidP="0020082D">
      <w:pPr>
        <w:pStyle w:val="Prrafodelista"/>
        <w:ind w:left="709"/>
        <w:jc w:val="both"/>
        <w:rPr>
          <w:rFonts w:ascii="Arial" w:hAnsi="Arial" w:cs="Arial"/>
        </w:rPr>
      </w:pPr>
      <w:r>
        <w:rPr>
          <w:rFonts w:ascii="Arial" w:hAnsi="Arial" w:cs="Arial"/>
        </w:rPr>
        <w:t>Nota la creación de necesidad para materiales didácticos se realizara en el mismo formato de manera individual en virtud que se trata de partidas presupuestarias distintas.</w:t>
      </w:r>
    </w:p>
    <w:p w:rsidR="0020082D" w:rsidRPr="0020082D" w:rsidRDefault="0020082D" w:rsidP="0020082D">
      <w:pPr>
        <w:pStyle w:val="Prrafodelista"/>
        <w:ind w:left="709"/>
        <w:jc w:val="both"/>
        <w:rPr>
          <w:rFonts w:ascii="Arial" w:hAnsi="Arial" w:cs="Arial"/>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
        <w:gridCol w:w="6219"/>
        <w:gridCol w:w="1094"/>
        <w:gridCol w:w="988"/>
      </w:tblGrid>
      <w:tr w:rsidR="002D14AD" w:rsidRPr="0007037E" w:rsidTr="00403D43">
        <w:trPr>
          <w:trHeight w:hRule="exact" w:val="331"/>
        </w:trPr>
        <w:tc>
          <w:tcPr>
            <w:tcW w:w="935" w:type="dxa"/>
            <w:shd w:val="clear" w:color="auto" w:fill="BFBFBF" w:themeFill="background1" w:themeFillShade="BF"/>
            <w:vAlign w:val="center"/>
            <w:hideMark/>
          </w:tcPr>
          <w:p w:rsidR="002D14AD" w:rsidRPr="00C520E9" w:rsidRDefault="002D14AD" w:rsidP="00C520E9">
            <w:pPr>
              <w:pStyle w:val="Sinespaciado"/>
              <w:jc w:val="center"/>
              <w:rPr>
                <w:rFonts w:ascii="Arial" w:hAnsi="Arial" w:cs="Arial"/>
                <w:b/>
                <w:sz w:val="22"/>
              </w:rPr>
            </w:pPr>
            <w:r w:rsidRPr="00C520E9">
              <w:rPr>
                <w:rFonts w:ascii="Arial" w:hAnsi="Arial" w:cs="Arial"/>
                <w:b/>
                <w:sz w:val="22"/>
              </w:rPr>
              <w:t>CANT.</w:t>
            </w:r>
          </w:p>
        </w:tc>
        <w:tc>
          <w:tcPr>
            <w:tcW w:w="6219" w:type="dxa"/>
            <w:shd w:val="clear" w:color="auto" w:fill="BFBFBF" w:themeFill="background1" w:themeFillShade="BF"/>
            <w:vAlign w:val="center"/>
            <w:hideMark/>
          </w:tcPr>
          <w:p w:rsidR="002D14AD" w:rsidRPr="00C520E9" w:rsidRDefault="002D14AD" w:rsidP="00C520E9">
            <w:pPr>
              <w:pStyle w:val="Sinespaciado"/>
              <w:jc w:val="center"/>
              <w:rPr>
                <w:rFonts w:ascii="Arial" w:hAnsi="Arial" w:cs="Arial"/>
                <w:b/>
                <w:sz w:val="22"/>
              </w:rPr>
            </w:pPr>
            <w:r w:rsidRPr="00C520E9">
              <w:rPr>
                <w:rFonts w:ascii="Arial" w:hAnsi="Arial" w:cs="Arial"/>
                <w:b/>
                <w:sz w:val="22"/>
              </w:rPr>
              <w:t>DESCRIPCI</w:t>
            </w:r>
            <w:r w:rsidR="00C520E9">
              <w:rPr>
                <w:rFonts w:ascii="Arial" w:hAnsi="Arial" w:cs="Arial"/>
                <w:b/>
                <w:sz w:val="22"/>
              </w:rPr>
              <w:t>Ó</w:t>
            </w:r>
            <w:r w:rsidRPr="00C520E9">
              <w:rPr>
                <w:rFonts w:ascii="Arial" w:hAnsi="Arial" w:cs="Arial"/>
                <w:b/>
                <w:sz w:val="22"/>
              </w:rPr>
              <w:t>N</w:t>
            </w:r>
          </w:p>
        </w:tc>
        <w:tc>
          <w:tcPr>
            <w:tcW w:w="1094" w:type="dxa"/>
            <w:shd w:val="clear" w:color="auto" w:fill="BFBFBF" w:themeFill="background1" w:themeFillShade="BF"/>
            <w:vAlign w:val="center"/>
          </w:tcPr>
          <w:p w:rsidR="002D14AD" w:rsidRPr="00C520E9" w:rsidRDefault="00C520E9" w:rsidP="00C520E9">
            <w:pPr>
              <w:pStyle w:val="Sinespaciado"/>
              <w:jc w:val="center"/>
              <w:rPr>
                <w:rFonts w:ascii="Arial" w:hAnsi="Arial" w:cs="Arial"/>
                <w:b/>
                <w:sz w:val="22"/>
              </w:rPr>
            </w:pPr>
            <w:r>
              <w:rPr>
                <w:rFonts w:ascii="Arial" w:hAnsi="Arial" w:cs="Arial"/>
                <w:b/>
                <w:sz w:val="22"/>
              </w:rPr>
              <w:t>15 DÍ</w:t>
            </w:r>
            <w:r w:rsidR="002D14AD" w:rsidRPr="00C520E9">
              <w:rPr>
                <w:rFonts w:ascii="Arial" w:hAnsi="Arial" w:cs="Arial"/>
                <w:b/>
                <w:sz w:val="22"/>
              </w:rPr>
              <w:t>AS</w:t>
            </w:r>
          </w:p>
        </w:tc>
        <w:tc>
          <w:tcPr>
            <w:tcW w:w="988" w:type="dxa"/>
            <w:shd w:val="clear" w:color="auto" w:fill="BFBFBF" w:themeFill="background1" w:themeFillShade="BF"/>
            <w:vAlign w:val="center"/>
          </w:tcPr>
          <w:p w:rsidR="002D14AD" w:rsidRPr="00C520E9" w:rsidRDefault="00C520E9" w:rsidP="00C520E9">
            <w:pPr>
              <w:pStyle w:val="Sinespaciado"/>
              <w:jc w:val="center"/>
              <w:rPr>
                <w:rFonts w:ascii="Arial" w:hAnsi="Arial" w:cs="Arial"/>
                <w:b/>
                <w:sz w:val="22"/>
              </w:rPr>
            </w:pPr>
            <w:r>
              <w:rPr>
                <w:rFonts w:ascii="Arial" w:hAnsi="Arial" w:cs="Arial"/>
                <w:b/>
                <w:sz w:val="22"/>
              </w:rPr>
              <w:t>45 DÍ</w:t>
            </w:r>
            <w:r w:rsidR="002D14AD" w:rsidRPr="00C520E9">
              <w:rPr>
                <w:rFonts w:ascii="Arial" w:hAnsi="Arial" w:cs="Arial"/>
                <w:b/>
                <w:sz w:val="22"/>
              </w:rPr>
              <w:t>AS</w:t>
            </w:r>
          </w:p>
        </w:tc>
      </w:tr>
      <w:tr w:rsidR="002D14AD" w:rsidRPr="00626A01" w:rsidTr="004657D7">
        <w:trPr>
          <w:trHeight w:hRule="exact" w:val="323"/>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60</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rPr>
            </w:pPr>
            <w:r w:rsidRPr="004657D7">
              <w:rPr>
                <w:rFonts w:ascii="Arial" w:eastAsia="Calibri" w:hAnsi="Arial" w:cs="Arial"/>
              </w:rPr>
              <w:t xml:space="preserve">4N6FLOQSwabs Regular. Caja x 100.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30</w:t>
            </w:r>
          </w:p>
        </w:tc>
        <w:tc>
          <w:tcPr>
            <w:tcW w:w="988"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30</w:t>
            </w:r>
          </w:p>
        </w:tc>
      </w:tr>
      <w:tr w:rsidR="002D14AD" w:rsidRPr="00626A01" w:rsidTr="004657D7">
        <w:trPr>
          <w:trHeight w:hRule="exact" w:val="285"/>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40</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lang w:val="en-US"/>
              </w:rPr>
            </w:pPr>
            <w:r w:rsidRPr="004657D7">
              <w:rPr>
                <w:rFonts w:ascii="Arial" w:eastAsia="Calibri" w:hAnsi="Arial" w:cs="Arial"/>
                <w:lang w:val="en-US"/>
              </w:rPr>
              <w:t xml:space="preserve">Nuclease Free water (not DEPC treated) x 1000 ml.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20</w:t>
            </w:r>
          </w:p>
        </w:tc>
        <w:tc>
          <w:tcPr>
            <w:tcW w:w="988"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20</w:t>
            </w:r>
          </w:p>
        </w:tc>
      </w:tr>
      <w:tr w:rsidR="002D14AD" w:rsidRPr="00626A01" w:rsidTr="004657D7">
        <w:trPr>
          <w:trHeight w:hRule="exact" w:val="275"/>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70</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lang w:val="en-US"/>
              </w:rPr>
            </w:pPr>
            <w:r w:rsidRPr="004657D7">
              <w:rPr>
                <w:rFonts w:ascii="Arial" w:eastAsia="Calibri" w:hAnsi="Arial" w:cs="Arial"/>
                <w:lang w:val="en-US"/>
              </w:rPr>
              <w:t xml:space="preserve">PrepFiler Express BTA Forensic DNA Extraction Kit x 52 </w:t>
            </w:r>
            <w:proofErr w:type="spellStart"/>
            <w:r w:rsidRPr="004657D7">
              <w:rPr>
                <w:rFonts w:ascii="Arial" w:eastAsia="Calibri" w:hAnsi="Arial" w:cs="Arial"/>
                <w:lang w:val="en-US"/>
              </w:rPr>
              <w:t>rxn</w:t>
            </w:r>
            <w:proofErr w:type="spellEnd"/>
            <w:r w:rsidRPr="004657D7">
              <w:rPr>
                <w:rFonts w:ascii="Arial" w:eastAsia="Calibri" w:hAnsi="Arial" w:cs="Arial"/>
                <w:lang w:val="en-US"/>
              </w:rPr>
              <w:t xml:space="preserve">.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40</w:t>
            </w:r>
          </w:p>
        </w:tc>
        <w:tc>
          <w:tcPr>
            <w:tcW w:w="988"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30</w:t>
            </w:r>
          </w:p>
        </w:tc>
      </w:tr>
      <w:tr w:rsidR="002D14AD" w:rsidRPr="00626A01" w:rsidTr="004657D7">
        <w:trPr>
          <w:trHeight w:hRule="exact" w:val="279"/>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70</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lang w:val="en-US"/>
              </w:rPr>
            </w:pPr>
            <w:proofErr w:type="spellStart"/>
            <w:r w:rsidRPr="004657D7">
              <w:rPr>
                <w:rFonts w:ascii="Arial" w:eastAsia="Calibri" w:hAnsi="Arial" w:cs="Arial"/>
                <w:lang w:val="en-US"/>
              </w:rPr>
              <w:t>PrepFiler</w:t>
            </w:r>
            <w:proofErr w:type="spellEnd"/>
            <w:r w:rsidRPr="004657D7">
              <w:rPr>
                <w:rFonts w:ascii="Arial" w:eastAsia="Calibri" w:hAnsi="Arial" w:cs="Arial"/>
                <w:lang w:val="en-US"/>
              </w:rPr>
              <w:t xml:space="preserve"> Express Forensic DNA Extraction Kit x 52 </w:t>
            </w:r>
            <w:proofErr w:type="spellStart"/>
            <w:r w:rsidRPr="004657D7">
              <w:rPr>
                <w:rFonts w:ascii="Arial" w:eastAsia="Calibri" w:hAnsi="Arial" w:cs="Arial"/>
                <w:lang w:val="en-US"/>
              </w:rPr>
              <w:t>rxn</w:t>
            </w:r>
            <w:proofErr w:type="spellEnd"/>
            <w:r w:rsidRPr="004657D7">
              <w:rPr>
                <w:rFonts w:ascii="Arial" w:eastAsia="Calibri" w:hAnsi="Arial" w:cs="Arial"/>
                <w:lang w:val="en-US"/>
              </w:rPr>
              <w:t xml:space="preserve">.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40</w:t>
            </w:r>
          </w:p>
        </w:tc>
        <w:tc>
          <w:tcPr>
            <w:tcW w:w="988"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30</w:t>
            </w:r>
          </w:p>
        </w:tc>
      </w:tr>
      <w:tr w:rsidR="002D14AD" w:rsidRPr="00626A01" w:rsidTr="004657D7">
        <w:trPr>
          <w:trHeight w:hRule="exact" w:val="283"/>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2</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lang w:val="en-US"/>
              </w:rPr>
            </w:pPr>
            <w:proofErr w:type="spellStart"/>
            <w:r w:rsidRPr="004657D7">
              <w:rPr>
                <w:rFonts w:ascii="Arial" w:eastAsia="Calibri" w:hAnsi="Arial" w:cs="Arial"/>
                <w:lang w:val="en-US"/>
              </w:rPr>
              <w:t>PrepFiler</w:t>
            </w:r>
            <w:proofErr w:type="spellEnd"/>
            <w:r w:rsidRPr="004657D7">
              <w:rPr>
                <w:rFonts w:ascii="Arial" w:eastAsia="Calibri" w:hAnsi="Arial" w:cs="Arial"/>
                <w:lang w:val="en-US"/>
              </w:rPr>
              <w:t xml:space="preserve">™ Forensic DNA Extraction Kit, update x 100 </w:t>
            </w:r>
            <w:proofErr w:type="spellStart"/>
            <w:r w:rsidRPr="004657D7">
              <w:rPr>
                <w:rFonts w:ascii="Arial" w:eastAsia="Calibri" w:hAnsi="Arial" w:cs="Arial"/>
                <w:lang w:val="en-US"/>
              </w:rPr>
              <w:t>rxn</w:t>
            </w:r>
            <w:proofErr w:type="spellEnd"/>
            <w:r w:rsidRPr="004657D7">
              <w:rPr>
                <w:rFonts w:ascii="Arial" w:eastAsia="Calibri" w:hAnsi="Arial" w:cs="Arial"/>
                <w:lang w:val="en-US"/>
              </w:rPr>
              <w:t xml:space="preserve">.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2</w:t>
            </w:r>
          </w:p>
        </w:tc>
        <w:tc>
          <w:tcPr>
            <w:tcW w:w="988" w:type="dxa"/>
            <w:vAlign w:val="center"/>
          </w:tcPr>
          <w:p w:rsidR="002D14AD" w:rsidRPr="004657D7" w:rsidRDefault="002D14AD" w:rsidP="004657D7">
            <w:pPr>
              <w:pStyle w:val="Sinespaciado"/>
              <w:jc w:val="center"/>
              <w:rPr>
                <w:rFonts w:ascii="Arial" w:eastAsia="Calibri" w:hAnsi="Arial" w:cs="Arial"/>
              </w:rPr>
            </w:pPr>
          </w:p>
        </w:tc>
      </w:tr>
      <w:tr w:rsidR="002D14AD" w:rsidRPr="00626A01" w:rsidTr="004657D7">
        <w:trPr>
          <w:trHeight w:hRule="exact" w:val="273"/>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10</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rPr>
            </w:pPr>
            <w:proofErr w:type="spellStart"/>
            <w:r w:rsidRPr="004657D7">
              <w:rPr>
                <w:rFonts w:ascii="Arial" w:eastAsia="Calibri" w:hAnsi="Arial" w:cs="Arial"/>
              </w:rPr>
              <w:t>Proteinasa</w:t>
            </w:r>
            <w:proofErr w:type="spellEnd"/>
            <w:r w:rsidRPr="004657D7">
              <w:rPr>
                <w:rFonts w:ascii="Arial" w:eastAsia="Calibri" w:hAnsi="Arial" w:cs="Arial"/>
              </w:rPr>
              <w:t xml:space="preserve"> K </w:t>
            </w:r>
            <w:proofErr w:type="spellStart"/>
            <w:r w:rsidRPr="004657D7">
              <w:rPr>
                <w:rFonts w:ascii="Arial" w:eastAsia="Calibri" w:hAnsi="Arial" w:cs="Arial"/>
              </w:rPr>
              <w:t>Powder</w:t>
            </w:r>
            <w:proofErr w:type="spellEnd"/>
            <w:r w:rsidRPr="004657D7">
              <w:rPr>
                <w:rFonts w:ascii="Arial" w:eastAsia="Calibri" w:hAnsi="Arial" w:cs="Arial"/>
              </w:rPr>
              <w:t xml:space="preserve"> x 100 mg.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5</w:t>
            </w:r>
          </w:p>
        </w:tc>
        <w:tc>
          <w:tcPr>
            <w:tcW w:w="988"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5</w:t>
            </w:r>
          </w:p>
        </w:tc>
      </w:tr>
      <w:tr w:rsidR="002D14AD" w:rsidRPr="00626A01" w:rsidTr="004657D7">
        <w:trPr>
          <w:trHeight w:hRule="exact" w:val="291"/>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5</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rPr>
            </w:pPr>
            <w:proofErr w:type="spellStart"/>
            <w:r w:rsidRPr="004657D7">
              <w:rPr>
                <w:rFonts w:ascii="Arial" w:eastAsia="Calibri" w:hAnsi="Arial" w:cs="Arial"/>
              </w:rPr>
              <w:t>Quantifiler</w:t>
            </w:r>
            <w:proofErr w:type="spellEnd"/>
            <w:r w:rsidRPr="004657D7">
              <w:rPr>
                <w:rFonts w:ascii="Arial" w:eastAsia="Calibri" w:hAnsi="Arial" w:cs="Arial"/>
              </w:rPr>
              <w:t xml:space="preserve"> Trio DNA </w:t>
            </w:r>
            <w:proofErr w:type="spellStart"/>
            <w:r w:rsidRPr="004657D7">
              <w:rPr>
                <w:rFonts w:ascii="Arial" w:eastAsia="Calibri" w:hAnsi="Arial" w:cs="Arial"/>
              </w:rPr>
              <w:t>Quantification</w:t>
            </w:r>
            <w:proofErr w:type="spellEnd"/>
            <w:r w:rsidRPr="004657D7">
              <w:rPr>
                <w:rFonts w:ascii="Arial" w:eastAsia="Calibri" w:hAnsi="Arial" w:cs="Arial"/>
              </w:rPr>
              <w:t xml:space="preserve"> x 400 </w:t>
            </w:r>
            <w:proofErr w:type="spellStart"/>
            <w:r w:rsidRPr="004657D7">
              <w:rPr>
                <w:rFonts w:ascii="Arial" w:eastAsia="Calibri" w:hAnsi="Arial" w:cs="Arial"/>
              </w:rPr>
              <w:t>rxn</w:t>
            </w:r>
            <w:proofErr w:type="spellEnd"/>
            <w:r w:rsidRPr="004657D7">
              <w:rPr>
                <w:rFonts w:ascii="Arial" w:eastAsia="Calibri" w:hAnsi="Arial" w:cs="Arial"/>
              </w:rPr>
              <w:t xml:space="preserve">.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5</w:t>
            </w:r>
          </w:p>
        </w:tc>
        <w:tc>
          <w:tcPr>
            <w:tcW w:w="988" w:type="dxa"/>
            <w:vAlign w:val="center"/>
          </w:tcPr>
          <w:p w:rsidR="002D14AD" w:rsidRPr="004657D7" w:rsidRDefault="002D14AD" w:rsidP="004657D7">
            <w:pPr>
              <w:pStyle w:val="Sinespaciado"/>
              <w:jc w:val="center"/>
              <w:rPr>
                <w:rFonts w:ascii="Arial" w:eastAsia="Calibri" w:hAnsi="Arial" w:cs="Arial"/>
              </w:rPr>
            </w:pPr>
          </w:p>
        </w:tc>
      </w:tr>
      <w:tr w:rsidR="002D14AD" w:rsidRPr="00626A01" w:rsidTr="004657D7">
        <w:trPr>
          <w:trHeight w:hRule="exact" w:val="267"/>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200</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rPr>
            </w:pPr>
            <w:r w:rsidRPr="004657D7">
              <w:rPr>
                <w:rFonts w:ascii="Arial" w:eastAsia="Calibri" w:hAnsi="Arial" w:cs="Arial"/>
                <w:lang w:val="en-US"/>
              </w:rPr>
              <w:t xml:space="preserve">MicroAmp optical 96 well Reaction Plate 0.2 ml. </w:t>
            </w:r>
            <w:r w:rsidRPr="004657D7">
              <w:rPr>
                <w:rFonts w:ascii="Arial" w:eastAsia="Calibri" w:hAnsi="Arial" w:cs="Arial"/>
              </w:rPr>
              <w:t xml:space="preserve">Cs/10.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100</w:t>
            </w:r>
          </w:p>
        </w:tc>
        <w:tc>
          <w:tcPr>
            <w:tcW w:w="988"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100</w:t>
            </w:r>
          </w:p>
        </w:tc>
      </w:tr>
      <w:tr w:rsidR="002D14AD" w:rsidRPr="00626A01" w:rsidTr="004657D7">
        <w:trPr>
          <w:trHeight w:hRule="exact" w:val="285"/>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lastRenderedPageBreak/>
              <w:t>4</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lang w:val="en-US"/>
              </w:rPr>
            </w:pPr>
            <w:r w:rsidRPr="004657D7">
              <w:rPr>
                <w:rFonts w:ascii="Arial" w:eastAsia="Calibri" w:hAnsi="Arial" w:cs="Arial"/>
                <w:lang w:val="en-US"/>
              </w:rPr>
              <w:t xml:space="preserve">SDS-RealTime 96 well Optical Adhesive Covers; </w:t>
            </w:r>
            <w:proofErr w:type="spellStart"/>
            <w:r w:rsidRPr="004657D7">
              <w:rPr>
                <w:rFonts w:ascii="Arial" w:eastAsia="Calibri" w:hAnsi="Arial" w:cs="Arial"/>
                <w:lang w:val="en-US"/>
              </w:rPr>
              <w:t>Pk</w:t>
            </w:r>
            <w:proofErr w:type="spellEnd"/>
            <w:r w:rsidRPr="004657D7">
              <w:rPr>
                <w:rFonts w:ascii="Arial" w:eastAsia="Calibri" w:hAnsi="Arial" w:cs="Arial"/>
                <w:lang w:val="en-US"/>
              </w:rPr>
              <w:t xml:space="preserve">/100.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4</w:t>
            </w:r>
          </w:p>
        </w:tc>
        <w:tc>
          <w:tcPr>
            <w:tcW w:w="988" w:type="dxa"/>
            <w:vAlign w:val="center"/>
          </w:tcPr>
          <w:p w:rsidR="002D14AD" w:rsidRPr="004657D7" w:rsidRDefault="002D14AD" w:rsidP="004657D7">
            <w:pPr>
              <w:pStyle w:val="Sinespaciado"/>
              <w:jc w:val="center"/>
              <w:rPr>
                <w:rFonts w:ascii="Arial" w:eastAsia="Calibri" w:hAnsi="Arial" w:cs="Arial"/>
              </w:rPr>
            </w:pPr>
          </w:p>
        </w:tc>
      </w:tr>
      <w:tr w:rsidR="002D14AD" w:rsidRPr="00626A01" w:rsidTr="004657D7">
        <w:trPr>
          <w:trHeight w:hRule="exact" w:val="289"/>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2</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rPr>
            </w:pPr>
            <w:proofErr w:type="spellStart"/>
            <w:r w:rsidRPr="004657D7">
              <w:rPr>
                <w:rFonts w:ascii="Arial" w:eastAsia="Calibri" w:hAnsi="Arial" w:cs="Arial"/>
                <w:lang w:val="en-US"/>
              </w:rPr>
              <w:t>MicroAmp</w:t>
            </w:r>
            <w:proofErr w:type="spellEnd"/>
            <w:r w:rsidRPr="004657D7">
              <w:rPr>
                <w:rFonts w:ascii="Arial" w:eastAsia="Calibri" w:hAnsi="Arial" w:cs="Arial"/>
                <w:lang w:val="en-US"/>
              </w:rPr>
              <w:t xml:space="preserve">® Optical Film Compression Pad Kit. </w:t>
            </w:r>
            <w:r w:rsidRPr="004657D7">
              <w:rPr>
                <w:rFonts w:ascii="Arial" w:eastAsia="Calibri" w:hAnsi="Arial" w:cs="Arial"/>
              </w:rPr>
              <w:t xml:space="preserve">Pk/5.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2</w:t>
            </w:r>
          </w:p>
        </w:tc>
        <w:tc>
          <w:tcPr>
            <w:tcW w:w="988" w:type="dxa"/>
            <w:vAlign w:val="center"/>
          </w:tcPr>
          <w:p w:rsidR="002D14AD" w:rsidRPr="004657D7" w:rsidRDefault="002D14AD" w:rsidP="004657D7">
            <w:pPr>
              <w:pStyle w:val="Sinespaciado"/>
              <w:jc w:val="center"/>
              <w:rPr>
                <w:rFonts w:ascii="Arial" w:eastAsia="Calibri" w:hAnsi="Arial" w:cs="Arial"/>
              </w:rPr>
            </w:pPr>
          </w:p>
        </w:tc>
      </w:tr>
      <w:tr w:rsidR="002D14AD" w:rsidRPr="00626A01" w:rsidTr="004657D7">
        <w:trPr>
          <w:trHeight w:hRule="exact" w:val="279"/>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30</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lang w:val="en-US"/>
              </w:rPr>
            </w:pPr>
            <w:proofErr w:type="spellStart"/>
            <w:r w:rsidRPr="004657D7">
              <w:rPr>
                <w:rFonts w:ascii="Arial" w:eastAsia="Calibri" w:hAnsi="Arial" w:cs="Arial"/>
                <w:lang w:val="en-US"/>
              </w:rPr>
              <w:t>AmpF</w:t>
            </w:r>
            <w:proofErr w:type="spellEnd"/>
            <w:r w:rsidRPr="004657D7">
              <w:rPr>
                <w:rFonts w:ascii="Arial" w:eastAsia="Calibri" w:hAnsi="Arial" w:cs="Arial"/>
                <w:lang w:val="en-US"/>
              </w:rPr>
              <w:t xml:space="preserve">ℓSTR® </w:t>
            </w:r>
            <w:proofErr w:type="spellStart"/>
            <w:r w:rsidRPr="004657D7">
              <w:rPr>
                <w:rFonts w:ascii="Arial" w:eastAsia="Calibri" w:hAnsi="Arial" w:cs="Arial"/>
                <w:lang w:val="en-US"/>
              </w:rPr>
              <w:t>Globalfiler</w:t>
            </w:r>
            <w:proofErr w:type="spellEnd"/>
            <w:r w:rsidRPr="004657D7">
              <w:rPr>
                <w:rFonts w:ascii="Arial" w:eastAsia="Calibri" w:hAnsi="Arial" w:cs="Arial"/>
                <w:lang w:val="en-US"/>
              </w:rPr>
              <w:t xml:space="preserve"> EXPRESS PCR </w:t>
            </w:r>
            <w:proofErr w:type="spellStart"/>
            <w:r w:rsidRPr="004657D7">
              <w:rPr>
                <w:rFonts w:ascii="Arial" w:eastAsia="Calibri" w:hAnsi="Arial" w:cs="Arial"/>
                <w:lang w:val="en-US"/>
              </w:rPr>
              <w:t>Amplif</w:t>
            </w:r>
            <w:proofErr w:type="spellEnd"/>
            <w:r w:rsidRPr="004657D7">
              <w:rPr>
                <w:rFonts w:ascii="Arial" w:eastAsia="Calibri" w:hAnsi="Arial" w:cs="Arial"/>
                <w:lang w:val="en-US"/>
              </w:rPr>
              <w:t xml:space="preserve">. Kit x 200 </w:t>
            </w:r>
            <w:proofErr w:type="spellStart"/>
            <w:r w:rsidRPr="004657D7">
              <w:rPr>
                <w:rFonts w:ascii="Arial" w:eastAsia="Calibri" w:hAnsi="Arial" w:cs="Arial"/>
                <w:lang w:val="en-US"/>
              </w:rPr>
              <w:t>rxn</w:t>
            </w:r>
            <w:proofErr w:type="spellEnd"/>
            <w:r w:rsidRPr="004657D7">
              <w:rPr>
                <w:rFonts w:ascii="Arial" w:eastAsia="Calibri" w:hAnsi="Arial" w:cs="Arial"/>
                <w:lang w:val="en-US"/>
              </w:rPr>
              <w:t xml:space="preserve">.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15</w:t>
            </w:r>
          </w:p>
        </w:tc>
        <w:tc>
          <w:tcPr>
            <w:tcW w:w="988"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15</w:t>
            </w:r>
          </w:p>
        </w:tc>
      </w:tr>
      <w:tr w:rsidR="002D14AD" w:rsidRPr="00626A01" w:rsidTr="004657D7">
        <w:trPr>
          <w:trHeight w:hRule="exact" w:val="283"/>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15</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lang w:val="en-US"/>
              </w:rPr>
            </w:pPr>
            <w:proofErr w:type="spellStart"/>
            <w:r w:rsidRPr="004657D7">
              <w:rPr>
                <w:rFonts w:ascii="Arial" w:eastAsia="Calibri" w:hAnsi="Arial" w:cs="Arial"/>
                <w:lang w:val="en-US"/>
              </w:rPr>
              <w:t>AmpF</w:t>
            </w:r>
            <w:proofErr w:type="spellEnd"/>
            <w:r w:rsidRPr="004657D7">
              <w:rPr>
                <w:rFonts w:ascii="Arial" w:eastAsia="Calibri" w:hAnsi="Arial" w:cs="Arial"/>
                <w:lang w:val="en-US"/>
              </w:rPr>
              <w:t xml:space="preserve">ℓSTR® </w:t>
            </w:r>
            <w:proofErr w:type="spellStart"/>
            <w:r w:rsidRPr="004657D7">
              <w:rPr>
                <w:rFonts w:ascii="Arial" w:eastAsia="Calibri" w:hAnsi="Arial" w:cs="Arial"/>
                <w:lang w:val="en-US"/>
              </w:rPr>
              <w:t>Globalfiler</w:t>
            </w:r>
            <w:proofErr w:type="spellEnd"/>
            <w:r w:rsidRPr="004657D7">
              <w:rPr>
                <w:rFonts w:ascii="Arial" w:eastAsia="Calibri" w:hAnsi="Arial" w:cs="Arial"/>
                <w:lang w:val="en-US"/>
              </w:rPr>
              <w:t xml:space="preserve">® PCR Amplification Kit x 200 </w:t>
            </w:r>
            <w:proofErr w:type="spellStart"/>
            <w:r w:rsidRPr="004657D7">
              <w:rPr>
                <w:rFonts w:ascii="Arial" w:eastAsia="Calibri" w:hAnsi="Arial" w:cs="Arial"/>
                <w:lang w:val="en-US"/>
              </w:rPr>
              <w:t>rxn</w:t>
            </w:r>
            <w:proofErr w:type="spellEnd"/>
            <w:r w:rsidRPr="004657D7">
              <w:rPr>
                <w:rFonts w:ascii="Arial" w:eastAsia="Calibri" w:hAnsi="Arial" w:cs="Arial"/>
                <w:lang w:val="en-US"/>
              </w:rPr>
              <w:t>.</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8</w:t>
            </w:r>
          </w:p>
        </w:tc>
        <w:tc>
          <w:tcPr>
            <w:tcW w:w="988"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7</w:t>
            </w:r>
          </w:p>
        </w:tc>
      </w:tr>
      <w:tr w:rsidR="002D14AD" w:rsidRPr="00626A01" w:rsidTr="004657D7">
        <w:trPr>
          <w:trHeight w:hRule="exact" w:val="287"/>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30</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lang w:val="en-US"/>
              </w:rPr>
            </w:pPr>
            <w:proofErr w:type="spellStart"/>
            <w:r w:rsidRPr="004657D7">
              <w:rPr>
                <w:rFonts w:ascii="Arial" w:eastAsia="Calibri" w:hAnsi="Arial" w:cs="Arial"/>
                <w:lang w:val="en-US"/>
              </w:rPr>
              <w:t>AmpFISTR</w:t>
            </w:r>
            <w:proofErr w:type="spellEnd"/>
            <w:r w:rsidRPr="004657D7">
              <w:rPr>
                <w:rFonts w:ascii="Arial" w:eastAsia="Calibri" w:hAnsi="Arial" w:cs="Arial"/>
                <w:lang w:val="en-US"/>
              </w:rPr>
              <w:t xml:space="preserve"> NGM </w:t>
            </w:r>
            <w:proofErr w:type="spellStart"/>
            <w:r w:rsidRPr="004657D7">
              <w:rPr>
                <w:rFonts w:ascii="Arial" w:eastAsia="Calibri" w:hAnsi="Arial" w:cs="Arial"/>
                <w:lang w:val="en-US"/>
              </w:rPr>
              <w:t>SElect</w:t>
            </w:r>
            <w:proofErr w:type="spellEnd"/>
            <w:r w:rsidRPr="004657D7">
              <w:rPr>
                <w:rFonts w:ascii="Arial" w:eastAsia="Calibri" w:hAnsi="Arial" w:cs="Arial"/>
                <w:lang w:val="en-US"/>
              </w:rPr>
              <w:t xml:space="preserve"> PCR amplification kit (200rx).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15</w:t>
            </w:r>
          </w:p>
        </w:tc>
        <w:tc>
          <w:tcPr>
            <w:tcW w:w="988"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15</w:t>
            </w:r>
          </w:p>
        </w:tc>
      </w:tr>
      <w:tr w:rsidR="002D14AD" w:rsidRPr="00626A01" w:rsidTr="004657D7">
        <w:trPr>
          <w:trHeight w:hRule="exact" w:val="277"/>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15</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lang w:val="en-US"/>
              </w:rPr>
            </w:pPr>
            <w:proofErr w:type="spellStart"/>
            <w:r w:rsidRPr="004657D7">
              <w:rPr>
                <w:rFonts w:ascii="Arial" w:eastAsia="Calibri" w:hAnsi="Arial" w:cs="Arial"/>
                <w:lang w:val="en-US"/>
              </w:rPr>
              <w:t>AmpFLSTR</w:t>
            </w:r>
            <w:proofErr w:type="spellEnd"/>
            <w:r w:rsidRPr="004657D7">
              <w:rPr>
                <w:rFonts w:ascii="Arial" w:eastAsia="Calibri" w:hAnsi="Arial" w:cs="Arial"/>
                <w:lang w:val="en-US"/>
              </w:rPr>
              <w:t xml:space="preserve"> NGM </w:t>
            </w:r>
            <w:proofErr w:type="gramStart"/>
            <w:r w:rsidRPr="004657D7">
              <w:rPr>
                <w:rFonts w:ascii="Arial" w:eastAsia="Calibri" w:hAnsi="Arial" w:cs="Arial"/>
                <w:lang w:val="en-US"/>
              </w:rPr>
              <w:t>Select  Express</w:t>
            </w:r>
            <w:proofErr w:type="gramEnd"/>
            <w:r w:rsidRPr="004657D7">
              <w:rPr>
                <w:rFonts w:ascii="Arial" w:eastAsia="Calibri" w:hAnsi="Arial" w:cs="Arial"/>
                <w:lang w:val="en-US"/>
              </w:rPr>
              <w:t xml:space="preserve"> kit (200 </w:t>
            </w:r>
            <w:proofErr w:type="spellStart"/>
            <w:r w:rsidRPr="004657D7">
              <w:rPr>
                <w:rFonts w:ascii="Arial" w:eastAsia="Calibri" w:hAnsi="Arial" w:cs="Arial"/>
                <w:lang w:val="en-US"/>
              </w:rPr>
              <w:t>rxn</w:t>
            </w:r>
            <w:proofErr w:type="spellEnd"/>
            <w:r w:rsidRPr="004657D7">
              <w:rPr>
                <w:rFonts w:ascii="Arial" w:eastAsia="Calibri" w:hAnsi="Arial" w:cs="Arial"/>
                <w:lang w:val="en-US"/>
              </w:rPr>
              <w:t>).</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8</w:t>
            </w:r>
          </w:p>
        </w:tc>
        <w:tc>
          <w:tcPr>
            <w:tcW w:w="988"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7</w:t>
            </w:r>
          </w:p>
        </w:tc>
      </w:tr>
      <w:tr w:rsidR="002D14AD" w:rsidRPr="00626A01" w:rsidTr="004657D7">
        <w:trPr>
          <w:trHeight w:hRule="exact" w:val="281"/>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4</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lang w:val="en-US"/>
              </w:rPr>
            </w:pPr>
            <w:r w:rsidRPr="004657D7">
              <w:rPr>
                <w:rFonts w:ascii="Arial" w:eastAsia="Calibri" w:hAnsi="Arial" w:cs="Arial"/>
                <w:lang w:val="en-US"/>
              </w:rPr>
              <w:t xml:space="preserve">Kit Matrix </w:t>
            </w:r>
            <w:proofErr w:type="spellStart"/>
            <w:r w:rsidRPr="004657D7">
              <w:rPr>
                <w:rFonts w:ascii="Arial" w:eastAsia="Calibri" w:hAnsi="Arial" w:cs="Arial"/>
                <w:lang w:val="en-US"/>
              </w:rPr>
              <w:t>Std</w:t>
            </w:r>
            <w:proofErr w:type="spellEnd"/>
            <w:r w:rsidRPr="004657D7">
              <w:rPr>
                <w:rFonts w:ascii="Arial" w:eastAsia="Calibri" w:hAnsi="Arial" w:cs="Arial"/>
                <w:lang w:val="en-US"/>
              </w:rPr>
              <w:t xml:space="preserve"> set DS-33 for GA3130/3500 </w:t>
            </w:r>
            <w:proofErr w:type="spellStart"/>
            <w:r w:rsidRPr="004657D7">
              <w:rPr>
                <w:rFonts w:ascii="Arial" w:eastAsia="Calibri" w:hAnsi="Arial" w:cs="Arial"/>
                <w:lang w:val="en-US"/>
              </w:rPr>
              <w:t>serie</w:t>
            </w:r>
            <w:proofErr w:type="spellEnd"/>
            <w:r w:rsidRPr="004657D7">
              <w:rPr>
                <w:rFonts w:ascii="Arial" w:eastAsia="Calibri" w:hAnsi="Arial" w:cs="Arial"/>
                <w:lang w:val="en-US"/>
              </w:rPr>
              <w:t xml:space="preserve">, (Dye set G5).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2</w:t>
            </w:r>
          </w:p>
        </w:tc>
        <w:tc>
          <w:tcPr>
            <w:tcW w:w="988"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2</w:t>
            </w:r>
          </w:p>
        </w:tc>
      </w:tr>
      <w:tr w:rsidR="002D14AD" w:rsidRPr="00626A01" w:rsidTr="004657D7">
        <w:trPr>
          <w:trHeight w:hRule="exact" w:val="271"/>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4</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lang w:val="en-US"/>
              </w:rPr>
            </w:pPr>
            <w:r w:rsidRPr="004657D7">
              <w:rPr>
                <w:rFonts w:ascii="Arial" w:eastAsia="Calibri" w:hAnsi="Arial" w:cs="Arial"/>
                <w:lang w:val="en-US"/>
              </w:rPr>
              <w:t xml:space="preserve">Kit Matrix Standard DS-36 for GA3130/3500series (Dye set J6).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2</w:t>
            </w:r>
          </w:p>
        </w:tc>
        <w:tc>
          <w:tcPr>
            <w:tcW w:w="988"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2</w:t>
            </w:r>
          </w:p>
        </w:tc>
      </w:tr>
      <w:tr w:rsidR="002D14AD" w:rsidRPr="00626A01" w:rsidTr="004657D7">
        <w:trPr>
          <w:trHeight w:hRule="exact" w:val="289"/>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20</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lang w:val="en-US"/>
              </w:rPr>
            </w:pPr>
            <w:proofErr w:type="spellStart"/>
            <w:r w:rsidRPr="004657D7">
              <w:rPr>
                <w:rFonts w:ascii="Arial" w:eastAsia="Calibri" w:hAnsi="Arial" w:cs="Arial"/>
                <w:lang w:val="en-US"/>
              </w:rPr>
              <w:t>Genescan</w:t>
            </w:r>
            <w:proofErr w:type="spellEnd"/>
            <w:r w:rsidRPr="004657D7">
              <w:rPr>
                <w:rFonts w:ascii="Arial" w:eastAsia="Calibri" w:hAnsi="Arial" w:cs="Arial"/>
                <w:lang w:val="en-US"/>
              </w:rPr>
              <w:t xml:space="preserve"> Size Standard 600 LIZ, version 2.0 for GA3500 x 800 </w:t>
            </w:r>
            <w:proofErr w:type="spellStart"/>
            <w:r w:rsidRPr="004657D7">
              <w:rPr>
                <w:rFonts w:ascii="Arial" w:eastAsia="Calibri" w:hAnsi="Arial" w:cs="Arial"/>
                <w:lang w:val="en-US"/>
              </w:rPr>
              <w:t>rxn</w:t>
            </w:r>
            <w:proofErr w:type="spellEnd"/>
            <w:r w:rsidRPr="004657D7">
              <w:rPr>
                <w:rFonts w:ascii="Arial" w:eastAsia="Calibri" w:hAnsi="Arial" w:cs="Arial"/>
                <w:lang w:val="en-US"/>
              </w:rPr>
              <w:t xml:space="preserve">.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10</w:t>
            </w:r>
          </w:p>
        </w:tc>
        <w:tc>
          <w:tcPr>
            <w:tcW w:w="988"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10</w:t>
            </w:r>
          </w:p>
        </w:tc>
      </w:tr>
      <w:tr w:rsidR="002D14AD" w:rsidRPr="00626A01" w:rsidTr="004657D7">
        <w:trPr>
          <w:trHeight w:hRule="exact" w:val="293"/>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70</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lang w:val="en-US"/>
              </w:rPr>
            </w:pPr>
            <w:r w:rsidRPr="004657D7">
              <w:rPr>
                <w:rFonts w:ascii="Arial" w:eastAsia="Calibri" w:hAnsi="Arial" w:cs="Arial"/>
                <w:lang w:val="en-US"/>
              </w:rPr>
              <w:t xml:space="preserve">3500 series Performance Optimized </w:t>
            </w:r>
            <w:proofErr w:type="spellStart"/>
            <w:r w:rsidRPr="004657D7">
              <w:rPr>
                <w:rFonts w:ascii="Arial" w:eastAsia="Calibri" w:hAnsi="Arial" w:cs="Arial"/>
                <w:lang w:val="en-US"/>
              </w:rPr>
              <w:t>Polimer</w:t>
            </w:r>
            <w:proofErr w:type="spellEnd"/>
            <w:r w:rsidRPr="004657D7">
              <w:rPr>
                <w:rFonts w:ascii="Arial" w:eastAsia="Calibri" w:hAnsi="Arial" w:cs="Arial"/>
                <w:lang w:val="en-US"/>
              </w:rPr>
              <w:t xml:space="preserve"> POP4 (384 </w:t>
            </w:r>
            <w:proofErr w:type="spellStart"/>
            <w:r w:rsidRPr="004657D7">
              <w:rPr>
                <w:rFonts w:ascii="Arial" w:eastAsia="Calibri" w:hAnsi="Arial" w:cs="Arial"/>
                <w:lang w:val="en-US"/>
              </w:rPr>
              <w:t>iny</w:t>
            </w:r>
            <w:proofErr w:type="spellEnd"/>
            <w:r w:rsidRPr="004657D7">
              <w:rPr>
                <w:rFonts w:ascii="Arial" w:eastAsia="Calibri" w:hAnsi="Arial" w:cs="Arial"/>
                <w:lang w:val="en-US"/>
              </w:rPr>
              <w:t xml:space="preserve">).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35</w:t>
            </w:r>
          </w:p>
        </w:tc>
        <w:tc>
          <w:tcPr>
            <w:tcW w:w="988"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35</w:t>
            </w:r>
          </w:p>
        </w:tc>
      </w:tr>
      <w:tr w:rsidR="002D14AD" w:rsidRPr="00626A01" w:rsidTr="004657D7">
        <w:trPr>
          <w:trHeight w:hRule="exact" w:val="269"/>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50</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rPr>
            </w:pPr>
            <w:r w:rsidRPr="004657D7">
              <w:rPr>
                <w:rFonts w:ascii="Arial" w:eastAsia="Calibri" w:hAnsi="Arial" w:cs="Arial"/>
                <w:lang w:val="en-US"/>
              </w:rPr>
              <w:t xml:space="preserve">3500series Anode Buffer Container (ABC). </w:t>
            </w:r>
            <w:r w:rsidRPr="004657D7">
              <w:rPr>
                <w:rFonts w:ascii="Arial" w:eastAsia="Calibri" w:hAnsi="Arial" w:cs="Arial"/>
              </w:rPr>
              <w:t xml:space="preserve">Pk/4.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25</w:t>
            </w:r>
          </w:p>
        </w:tc>
        <w:tc>
          <w:tcPr>
            <w:tcW w:w="988"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25</w:t>
            </w:r>
          </w:p>
        </w:tc>
      </w:tr>
      <w:tr w:rsidR="002D14AD" w:rsidRPr="00626A01" w:rsidTr="004657D7">
        <w:trPr>
          <w:trHeight w:hRule="exact" w:val="261"/>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50</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rPr>
            </w:pPr>
            <w:r w:rsidRPr="004657D7">
              <w:rPr>
                <w:rFonts w:ascii="Arial" w:eastAsia="Calibri" w:hAnsi="Arial" w:cs="Arial"/>
                <w:lang w:val="en-US"/>
              </w:rPr>
              <w:t xml:space="preserve">3500series Cathode Buffer Container (CBC). </w:t>
            </w:r>
            <w:r w:rsidRPr="004657D7">
              <w:rPr>
                <w:rFonts w:ascii="Arial" w:eastAsia="Calibri" w:hAnsi="Arial" w:cs="Arial"/>
              </w:rPr>
              <w:t xml:space="preserve">Pk/4.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25</w:t>
            </w:r>
          </w:p>
        </w:tc>
        <w:tc>
          <w:tcPr>
            <w:tcW w:w="988"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25</w:t>
            </w:r>
          </w:p>
        </w:tc>
      </w:tr>
      <w:tr w:rsidR="002D14AD" w:rsidRPr="00626A01" w:rsidTr="004657D7">
        <w:trPr>
          <w:trHeight w:hRule="exact" w:val="288"/>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20</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lang w:val="en-US"/>
              </w:rPr>
            </w:pPr>
            <w:r w:rsidRPr="004657D7">
              <w:rPr>
                <w:rFonts w:ascii="Arial" w:eastAsia="Calibri" w:hAnsi="Arial" w:cs="Arial"/>
                <w:lang w:val="en-US"/>
              </w:rPr>
              <w:t>3500 Series Conditioning Reagent. Pk/1. ABI</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10</w:t>
            </w:r>
          </w:p>
        </w:tc>
        <w:tc>
          <w:tcPr>
            <w:tcW w:w="988"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10</w:t>
            </w:r>
          </w:p>
        </w:tc>
      </w:tr>
      <w:tr w:rsidR="002D14AD" w:rsidRPr="00626A01" w:rsidTr="004657D7">
        <w:trPr>
          <w:trHeight w:hRule="exact" w:val="301"/>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30</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rPr>
            </w:pPr>
            <w:r w:rsidRPr="004657D7">
              <w:rPr>
                <w:rFonts w:ascii="Arial" w:eastAsia="Calibri" w:hAnsi="Arial" w:cs="Arial"/>
              </w:rPr>
              <w:t xml:space="preserve">HI-DI </w:t>
            </w:r>
            <w:proofErr w:type="spellStart"/>
            <w:r w:rsidRPr="004657D7">
              <w:rPr>
                <w:rFonts w:ascii="Arial" w:eastAsia="Calibri" w:hAnsi="Arial" w:cs="Arial"/>
              </w:rPr>
              <w:t>Formamide</w:t>
            </w:r>
            <w:proofErr w:type="spellEnd"/>
            <w:r w:rsidRPr="004657D7">
              <w:rPr>
                <w:rFonts w:ascii="Arial" w:eastAsia="Calibri" w:hAnsi="Arial" w:cs="Arial"/>
              </w:rPr>
              <w:t xml:space="preserve"> x 25ml.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15</w:t>
            </w:r>
          </w:p>
        </w:tc>
        <w:tc>
          <w:tcPr>
            <w:tcW w:w="988"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15</w:t>
            </w:r>
          </w:p>
        </w:tc>
      </w:tr>
      <w:tr w:rsidR="002D14AD" w:rsidRPr="00626A01" w:rsidTr="004657D7">
        <w:trPr>
          <w:trHeight w:hRule="exact" w:val="301"/>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10</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rPr>
            </w:pPr>
            <w:r w:rsidRPr="004657D7">
              <w:rPr>
                <w:rFonts w:ascii="Arial" w:eastAsia="Calibri" w:hAnsi="Arial" w:cs="Arial"/>
              </w:rPr>
              <w:t xml:space="preserve">3500 </w:t>
            </w:r>
            <w:proofErr w:type="spellStart"/>
            <w:r w:rsidRPr="004657D7">
              <w:rPr>
                <w:rFonts w:ascii="Arial" w:eastAsia="Calibri" w:hAnsi="Arial" w:cs="Arial"/>
              </w:rPr>
              <w:t>Capillary</w:t>
            </w:r>
            <w:proofErr w:type="spellEnd"/>
            <w:r w:rsidRPr="004657D7">
              <w:rPr>
                <w:rFonts w:ascii="Arial" w:eastAsia="Calibri" w:hAnsi="Arial" w:cs="Arial"/>
              </w:rPr>
              <w:t xml:space="preserve"> </w:t>
            </w:r>
            <w:proofErr w:type="spellStart"/>
            <w:r w:rsidRPr="004657D7">
              <w:rPr>
                <w:rFonts w:ascii="Arial" w:eastAsia="Calibri" w:hAnsi="Arial" w:cs="Arial"/>
              </w:rPr>
              <w:t>Array</w:t>
            </w:r>
            <w:proofErr w:type="spellEnd"/>
            <w:r w:rsidRPr="004657D7">
              <w:rPr>
                <w:rFonts w:ascii="Arial" w:eastAsia="Calibri" w:hAnsi="Arial" w:cs="Arial"/>
              </w:rPr>
              <w:t xml:space="preserve"> 8 x 36cm.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5</w:t>
            </w:r>
          </w:p>
        </w:tc>
        <w:tc>
          <w:tcPr>
            <w:tcW w:w="988"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5</w:t>
            </w:r>
          </w:p>
        </w:tc>
      </w:tr>
      <w:tr w:rsidR="002D14AD" w:rsidRPr="00626A01" w:rsidTr="004657D7">
        <w:trPr>
          <w:trHeight w:hRule="exact" w:val="254"/>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5</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rPr>
            </w:pPr>
            <w:r w:rsidRPr="004657D7">
              <w:rPr>
                <w:rFonts w:ascii="Arial" w:eastAsia="Calibri" w:hAnsi="Arial" w:cs="Arial"/>
                <w:lang w:val="en-US"/>
              </w:rPr>
              <w:t xml:space="preserve">3500series 96-well retainer &amp; base standard. </w:t>
            </w:r>
            <w:proofErr w:type="spellStart"/>
            <w:r w:rsidRPr="004657D7">
              <w:rPr>
                <w:rFonts w:ascii="Arial" w:eastAsia="Calibri" w:hAnsi="Arial" w:cs="Arial"/>
              </w:rPr>
              <w:t>Pk</w:t>
            </w:r>
            <w:proofErr w:type="spellEnd"/>
            <w:r w:rsidRPr="004657D7">
              <w:rPr>
                <w:rFonts w:ascii="Arial" w:eastAsia="Calibri" w:hAnsi="Arial" w:cs="Arial"/>
              </w:rPr>
              <w:t xml:space="preserve">/4.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5</w:t>
            </w:r>
          </w:p>
        </w:tc>
        <w:tc>
          <w:tcPr>
            <w:tcW w:w="988" w:type="dxa"/>
            <w:vAlign w:val="center"/>
          </w:tcPr>
          <w:p w:rsidR="002D14AD" w:rsidRPr="004657D7" w:rsidRDefault="002D14AD" w:rsidP="004657D7">
            <w:pPr>
              <w:pStyle w:val="Sinespaciado"/>
              <w:jc w:val="center"/>
              <w:rPr>
                <w:rFonts w:ascii="Arial" w:eastAsia="Calibri" w:hAnsi="Arial" w:cs="Arial"/>
              </w:rPr>
            </w:pPr>
          </w:p>
        </w:tc>
      </w:tr>
      <w:tr w:rsidR="002D14AD" w:rsidRPr="00626A01" w:rsidTr="004657D7">
        <w:trPr>
          <w:trHeight w:hRule="exact" w:val="286"/>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5</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rPr>
            </w:pPr>
            <w:r w:rsidRPr="004657D7">
              <w:rPr>
                <w:rFonts w:ascii="Arial" w:eastAsia="Calibri" w:hAnsi="Arial" w:cs="Arial"/>
                <w:lang w:val="en-US"/>
              </w:rPr>
              <w:t xml:space="preserve">3500series Septa Cathode Buffer Container. </w:t>
            </w:r>
            <w:proofErr w:type="spellStart"/>
            <w:r w:rsidRPr="004657D7">
              <w:rPr>
                <w:rFonts w:ascii="Arial" w:eastAsia="Calibri" w:hAnsi="Arial" w:cs="Arial"/>
              </w:rPr>
              <w:t>Pk</w:t>
            </w:r>
            <w:proofErr w:type="spellEnd"/>
            <w:r w:rsidRPr="004657D7">
              <w:rPr>
                <w:rFonts w:ascii="Arial" w:eastAsia="Calibri" w:hAnsi="Arial" w:cs="Arial"/>
              </w:rPr>
              <w:t xml:space="preserve">/10.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5</w:t>
            </w:r>
          </w:p>
        </w:tc>
        <w:tc>
          <w:tcPr>
            <w:tcW w:w="988" w:type="dxa"/>
            <w:vAlign w:val="center"/>
          </w:tcPr>
          <w:p w:rsidR="002D14AD" w:rsidRPr="004657D7" w:rsidRDefault="002D14AD" w:rsidP="004657D7">
            <w:pPr>
              <w:pStyle w:val="Sinespaciado"/>
              <w:jc w:val="center"/>
              <w:rPr>
                <w:rFonts w:ascii="Arial" w:eastAsia="Calibri" w:hAnsi="Arial" w:cs="Arial"/>
              </w:rPr>
            </w:pPr>
          </w:p>
        </w:tc>
      </w:tr>
      <w:tr w:rsidR="002D14AD" w:rsidRPr="00626A01" w:rsidTr="004657D7">
        <w:trPr>
          <w:trHeight w:hRule="exact" w:val="301"/>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5</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rPr>
            </w:pPr>
            <w:r w:rsidRPr="004657D7">
              <w:rPr>
                <w:rFonts w:ascii="Arial" w:eastAsia="Calibri" w:hAnsi="Arial" w:cs="Arial"/>
              </w:rPr>
              <w:t xml:space="preserve">3500series </w:t>
            </w:r>
            <w:proofErr w:type="spellStart"/>
            <w:r w:rsidRPr="004657D7">
              <w:rPr>
                <w:rFonts w:ascii="Arial" w:eastAsia="Calibri" w:hAnsi="Arial" w:cs="Arial"/>
              </w:rPr>
              <w:t>Septa</w:t>
            </w:r>
            <w:proofErr w:type="spellEnd"/>
            <w:r w:rsidRPr="004657D7">
              <w:rPr>
                <w:rFonts w:ascii="Arial" w:eastAsia="Calibri" w:hAnsi="Arial" w:cs="Arial"/>
              </w:rPr>
              <w:t xml:space="preserve"> -96-well. </w:t>
            </w:r>
            <w:proofErr w:type="spellStart"/>
            <w:r w:rsidRPr="004657D7">
              <w:rPr>
                <w:rFonts w:ascii="Arial" w:eastAsia="Calibri" w:hAnsi="Arial" w:cs="Arial"/>
              </w:rPr>
              <w:t>Pk</w:t>
            </w:r>
            <w:proofErr w:type="spellEnd"/>
            <w:r w:rsidRPr="004657D7">
              <w:rPr>
                <w:rFonts w:ascii="Arial" w:eastAsia="Calibri" w:hAnsi="Arial" w:cs="Arial"/>
              </w:rPr>
              <w:t xml:space="preserve">/20.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5</w:t>
            </w:r>
          </w:p>
        </w:tc>
        <w:tc>
          <w:tcPr>
            <w:tcW w:w="988" w:type="dxa"/>
            <w:vAlign w:val="center"/>
          </w:tcPr>
          <w:p w:rsidR="002D14AD" w:rsidRPr="004657D7" w:rsidRDefault="002D14AD" w:rsidP="004657D7">
            <w:pPr>
              <w:pStyle w:val="Sinespaciado"/>
              <w:jc w:val="center"/>
              <w:rPr>
                <w:rFonts w:ascii="Arial" w:eastAsia="Calibri" w:hAnsi="Arial" w:cs="Arial"/>
              </w:rPr>
            </w:pPr>
          </w:p>
        </w:tc>
      </w:tr>
      <w:tr w:rsidR="002D14AD" w:rsidRPr="00626A01" w:rsidTr="004657D7">
        <w:trPr>
          <w:trHeight w:hRule="exact" w:val="266"/>
        </w:trPr>
        <w:tc>
          <w:tcPr>
            <w:tcW w:w="935" w:type="dxa"/>
            <w:shd w:val="clear" w:color="auto" w:fill="auto"/>
            <w:vAlign w:val="center"/>
            <w:hideMark/>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5</w:t>
            </w:r>
          </w:p>
        </w:tc>
        <w:tc>
          <w:tcPr>
            <w:tcW w:w="6219" w:type="dxa"/>
            <w:shd w:val="clear" w:color="auto" w:fill="auto"/>
            <w:vAlign w:val="center"/>
            <w:hideMark/>
          </w:tcPr>
          <w:p w:rsidR="002D14AD" w:rsidRPr="004657D7" w:rsidRDefault="002D14AD" w:rsidP="004657D7">
            <w:pPr>
              <w:pStyle w:val="Sinespaciado"/>
              <w:rPr>
                <w:rFonts w:ascii="Arial" w:eastAsia="Calibri" w:hAnsi="Arial" w:cs="Arial"/>
              </w:rPr>
            </w:pPr>
            <w:r w:rsidRPr="004657D7">
              <w:rPr>
                <w:rFonts w:ascii="Arial" w:eastAsia="Calibri" w:hAnsi="Arial" w:cs="Arial"/>
                <w:lang w:val="en-US"/>
              </w:rPr>
              <w:t xml:space="preserve">3500series Pouch Cap for Polymer Pouch. </w:t>
            </w:r>
            <w:proofErr w:type="spellStart"/>
            <w:r w:rsidRPr="004657D7">
              <w:rPr>
                <w:rFonts w:ascii="Arial" w:eastAsia="Calibri" w:hAnsi="Arial" w:cs="Arial"/>
              </w:rPr>
              <w:t>Pk</w:t>
            </w:r>
            <w:proofErr w:type="spellEnd"/>
            <w:r w:rsidRPr="004657D7">
              <w:rPr>
                <w:rFonts w:ascii="Arial" w:eastAsia="Calibri" w:hAnsi="Arial" w:cs="Arial"/>
              </w:rPr>
              <w:t xml:space="preserve">/4. </w:t>
            </w:r>
          </w:p>
        </w:tc>
        <w:tc>
          <w:tcPr>
            <w:tcW w:w="1094" w:type="dxa"/>
            <w:vAlign w:val="center"/>
          </w:tcPr>
          <w:p w:rsidR="002D14AD" w:rsidRPr="004657D7" w:rsidRDefault="002D14AD" w:rsidP="004657D7">
            <w:pPr>
              <w:pStyle w:val="Sinespaciado"/>
              <w:jc w:val="center"/>
              <w:rPr>
                <w:rFonts w:ascii="Arial" w:eastAsia="Calibri" w:hAnsi="Arial" w:cs="Arial"/>
              </w:rPr>
            </w:pPr>
            <w:r w:rsidRPr="004657D7">
              <w:rPr>
                <w:rFonts w:ascii="Arial" w:eastAsia="Calibri" w:hAnsi="Arial" w:cs="Arial"/>
              </w:rPr>
              <w:t>5</w:t>
            </w:r>
          </w:p>
        </w:tc>
        <w:tc>
          <w:tcPr>
            <w:tcW w:w="988" w:type="dxa"/>
            <w:vAlign w:val="center"/>
          </w:tcPr>
          <w:p w:rsidR="002D14AD" w:rsidRPr="004657D7" w:rsidRDefault="002D14AD" w:rsidP="004657D7">
            <w:pPr>
              <w:pStyle w:val="Sinespaciado"/>
              <w:jc w:val="center"/>
              <w:rPr>
                <w:rFonts w:ascii="Arial" w:eastAsia="Calibri" w:hAnsi="Arial" w:cs="Arial"/>
              </w:rPr>
            </w:pPr>
          </w:p>
        </w:tc>
      </w:tr>
    </w:tbl>
    <w:p w:rsidR="002D14AD" w:rsidRDefault="002D14AD" w:rsidP="002D14AD">
      <w:pPr>
        <w:spacing w:after="0"/>
        <w:jc w:val="both"/>
        <w:rPr>
          <w:rFonts w:ascii="Arial" w:eastAsia="Calibri" w:hAnsi="Arial" w:cs="Arial"/>
          <w:sz w:val="20"/>
          <w:lang w:val="es-ES"/>
        </w:rPr>
      </w:pPr>
    </w:p>
    <w:p w:rsidR="00545EC7" w:rsidRPr="00626A01" w:rsidRDefault="00545EC7" w:rsidP="002D14AD">
      <w:pPr>
        <w:spacing w:after="0"/>
        <w:jc w:val="both"/>
        <w:rPr>
          <w:rFonts w:ascii="Arial" w:eastAsia="Calibri" w:hAnsi="Arial" w:cs="Arial"/>
          <w:sz w:val="20"/>
          <w:lang w:val="es-ES"/>
        </w:rPr>
      </w:pPr>
    </w:p>
    <w:p w:rsidR="002D14AD" w:rsidRPr="00104D56" w:rsidRDefault="00082286" w:rsidP="00104D56">
      <w:pPr>
        <w:pStyle w:val="Prrafodelista"/>
        <w:numPr>
          <w:ilvl w:val="1"/>
          <w:numId w:val="1"/>
        </w:numPr>
        <w:ind w:left="709" w:hanging="425"/>
        <w:jc w:val="both"/>
        <w:rPr>
          <w:rFonts w:ascii="Arial" w:hAnsi="Arial" w:cs="Arial"/>
        </w:rPr>
      </w:pPr>
      <w:r>
        <w:rPr>
          <w:rFonts w:ascii="Arial" w:eastAsia="Times New Roman" w:hAnsi="Arial" w:cs="Arial"/>
          <w:b/>
          <w:u w:val="single"/>
          <w:lang w:val="es-ES" w:eastAsia="es-ES"/>
        </w:rPr>
        <w:t>GARANTÍAS TÉCNICAS QUE DEBERÁ</w:t>
      </w:r>
      <w:r w:rsidR="002D14AD" w:rsidRPr="00104D56">
        <w:rPr>
          <w:rFonts w:ascii="Arial" w:eastAsia="Times New Roman" w:hAnsi="Arial" w:cs="Arial"/>
          <w:b/>
          <w:u w:val="single"/>
          <w:lang w:val="es-ES" w:eastAsia="es-ES"/>
        </w:rPr>
        <w:t xml:space="preserve"> CUMPLIR EL OFERENTE:</w:t>
      </w:r>
    </w:p>
    <w:p w:rsidR="0015468F" w:rsidRDefault="0015468F" w:rsidP="0015468F">
      <w:pPr>
        <w:spacing w:before="240" w:line="276" w:lineRule="auto"/>
        <w:ind w:left="709"/>
        <w:jc w:val="both"/>
        <w:rPr>
          <w:rFonts w:ascii="Arial" w:hAnsi="Arial" w:cs="Arial"/>
          <w:color w:val="2E74B5" w:themeColor="accent1" w:themeShade="BF"/>
        </w:rPr>
      </w:pPr>
      <w:r w:rsidRPr="00E02CAB">
        <w:rPr>
          <w:rFonts w:ascii="Arial" w:hAnsi="Arial" w:cs="Arial"/>
          <w:color w:val="2E74B5" w:themeColor="accent1" w:themeShade="BF"/>
        </w:rPr>
        <w:t xml:space="preserve">[EN ESTE ACÁPITE SE </w:t>
      </w:r>
      <w:r>
        <w:rPr>
          <w:rFonts w:ascii="Arial" w:hAnsi="Arial" w:cs="Arial"/>
          <w:color w:val="2E74B5" w:themeColor="accent1" w:themeShade="BF"/>
        </w:rPr>
        <w:t>INDICARÁ</w:t>
      </w:r>
      <w:r w:rsidRPr="00E02CAB">
        <w:rPr>
          <w:rFonts w:ascii="Arial" w:hAnsi="Arial" w:cs="Arial"/>
          <w:color w:val="2E74B5" w:themeColor="accent1" w:themeShade="BF"/>
        </w:rPr>
        <w:t xml:space="preserve"> </w:t>
      </w:r>
      <w:r>
        <w:rPr>
          <w:rFonts w:ascii="Arial" w:hAnsi="Arial" w:cs="Arial"/>
          <w:color w:val="2E74B5" w:themeColor="accent1" w:themeShade="BF"/>
        </w:rPr>
        <w:t>LA GARANTÍA DE LOS PRODUCTOS A ADQUIRIR</w:t>
      </w:r>
      <w:r w:rsidRPr="00E02CAB">
        <w:rPr>
          <w:rFonts w:ascii="Arial" w:hAnsi="Arial" w:cs="Arial"/>
          <w:color w:val="2E74B5" w:themeColor="accent1" w:themeShade="BF"/>
        </w:rPr>
        <w:t>]</w:t>
      </w:r>
    </w:p>
    <w:p w:rsidR="009B0654" w:rsidRDefault="009B0654" w:rsidP="009647D1">
      <w:pPr>
        <w:pStyle w:val="Prrafodelista"/>
        <w:spacing w:after="0"/>
        <w:ind w:left="709"/>
        <w:jc w:val="both"/>
        <w:rPr>
          <w:rFonts w:ascii="Arial" w:hAnsi="Arial" w:cs="Arial"/>
          <w:b/>
          <w:lang w:val="es-ES"/>
        </w:rPr>
      </w:pPr>
      <w:r>
        <w:rPr>
          <w:rFonts w:ascii="Arial" w:hAnsi="Arial" w:cs="Arial"/>
          <w:b/>
          <w:lang w:val="es-ES"/>
        </w:rPr>
        <w:t>EJEMPLO</w:t>
      </w:r>
    </w:p>
    <w:p w:rsidR="009B0654" w:rsidRDefault="009B0654" w:rsidP="009647D1">
      <w:pPr>
        <w:pStyle w:val="Prrafodelista"/>
        <w:spacing w:after="0"/>
        <w:ind w:left="709"/>
        <w:jc w:val="both"/>
        <w:rPr>
          <w:rFonts w:ascii="Arial" w:hAnsi="Arial" w:cs="Arial"/>
          <w:b/>
          <w:lang w:val="es-ES"/>
        </w:rPr>
      </w:pPr>
    </w:p>
    <w:p w:rsidR="002D14AD" w:rsidRPr="006F4497" w:rsidRDefault="002D14AD" w:rsidP="009647D1">
      <w:pPr>
        <w:pStyle w:val="Prrafodelista"/>
        <w:spacing w:after="0"/>
        <w:ind w:left="709"/>
        <w:jc w:val="both"/>
        <w:rPr>
          <w:rFonts w:ascii="Arial" w:hAnsi="Arial" w:cs="Arial"/>
          <w:lang w:val="es-ES"/>
        </w:rPr>
      </w:pPr>
      <w:r w:rsidRPr="0070378A">
        <w:rPr>
          <w:rFonts w:ascii="Arial" w:hAnsi="Arial" w:cs="Arial"/>
          <w:lang w:val="es-ES"/>
        </w:rPr>
        <w:t xml:space="preserve">Certificar </w:t>
      </w:r>
      <w:r w:rsidRPr="006F4497">
        <w:rPr>
          <w:rFonts w:ascii="Arial" w:hAnsi="Arial" w:cs="Arial"/>
          <w:lang w:val="es-ES"/>
        </w:rPr>
        <w:t>reposición por falla de fábrica, si cumpliendo con todos las indicaciones de manejo de los consumibles no se obtienen los resultados esperados se realizará la reposición del mismo.</w:t>
      </w:r>
    </w:p>
    <w:p w:rsidR="002D14AD" w:rsidRPr="006F4497" w:rsidRDefault="002D14AD" w:rsidP="002D14AD">
      <w:pPr>
        <w:pStyle w:val="Prrafodelista"/>
        <w:spacing w:after="0"/>
        <w:ind w:left="0"/>
        <w:jc w:val="both"/>
        <w:rPr>
          <w:rFonts w:ascii="Arial" w:hAnsi="Arial" w:cs="Arial"/>
          <w:lang w:val="es-ES"/>
        </w:rPr>
      </w:pPr>
    </w:p>
    <w:p w:rsidR="002D14AD" w:rsidRPr="006F4497" w:rsidRDefault="002D14AD" w:rsidP="009647D1">
      <w:pPr>
        <w:pStyle w:val="Prrafodelista"/>
        <w:spacing w:after="0"/>
        <w:ind w:left="709"/>
        <w:jc w:val="both"/>
        <w:rPr>
          <w:rFonts w:ascii="Arial" w:hAnsi="Arial" w:cs="Arial"/>
          <w:lang w:val="es-ES"/>
        </w:rPr>
      </w:pPr>
      <w:r w:rsidRPr="006F4497">
        <w:rPr>
          <w:rFonts w:ascii="Arial" w:hAnsi="Arial" w:cs="Arial"/>
          <w:lang w:val="es-ES"/>
        </w:rPr>
        <w:t>Certificar que la caducidad de los consumibles sea mayor a tres meses, si es menor se deberán reemplazar cumpliendo el requerimiento.</w:t>
      </w:r>
    </w:p>
    <w:p w:rsidR="002D14AD" w:rsidRPr="006F4497" w:rsidRDefault="002D14AD" w:rsidP="002D14AD">
      <w:pPr>
        <w:pStyle w:val="Prrafodelista"/>
        <w:spacing w:after="0"/>
        <w:ind w:left="0"/>
        <w:jc w:val="both"/>
        <w:rPr>
          <w:rFonts w:ascii="Arial" w:hAnsi="Arial" w:cs="Arial"/>
          <w:lang w:val="es-ES"/>
        </w:rPr>
      </w:pPr>
    </w:p>
    <w:p w:rsidR="002D14AD" w:rsidRPr="006F4497" w:rsidRDefault="002D14AD" w:rsidP="009647D1">
      <w:pPr>
        <w:pStyle w:val="Prrafodelista"/>
        <w:spacing w:after="0"/>
        <w:ind w:left="709"/>
        <w:jc w:val="both"/>
        <w:rPr>
          <w:rFonts w:ascii="Arial" w:hAnsi="Arial" w:cs="Arial"/>
          <w:lang w:val="es-ES"/>
        </w:rPr>
      </w:pPr>
      <w:r w:rsidRPr="006F4497">
        <w:rPr>
          <w:rFonts w:ascii="Arial" w:hAnsi="Arial" w:cs="Arial"/>
          <w:lang w:val="es-ES"/>
        </w:rPr>
        <w:t xml:space="preserve">Certificar que se mantendrá la cadena de frío (de los consumibles que ameriten) desde su origen hasta la entrega final en el Laboratorio de Genética Forense de la Policía Judicial. </w:t>
      </w:r>
    </w:p>
    <w:p w:rsidR="002D14AD" w:rsidRPr="006F4497" w:rsidRDefault="002D14AD" w:rsidP="002D14AD">
      <w:pPr>
        <w:pStyle w:val="Prrafodelista"/>
        <w:spacing w:after="0"/>
        <w:ind w:left="0"/>
        <w:jc w:val="both"/>
        <w:rPr>
          <w:rFonts w:ascii="Arial" w:hAnsi="Arial" w:cs="Arial"/>
          <w:lang w:val="es-ES"/>
        </w:rPr>
      </w:pPr>
    </w:p>
    <w:p w:rsidR="002D14AD" w:rsidRPr="006F4497" w:rsidRDefault="002D14AD" w:rsidP="009647D1">
      <w:pPr>
        <w:pStyle w:val="Prrafodelista"/>
        <w:spacing w:after="0"/>
        <w:ind w:left="709"/>
        <w:jc w:val="both"/>
        <w:rPr>
          <w:rFonts w:ascii="Arial" w:hAnsi="Arial" w:cs="Arial"/>
          <w:lang w:val="es-ES"/>
        </w:rPr>
      </w:pPr>
      <w:r w:rsidRPr="006F4497">
        <w:rPr>
          <w:rFonts w:ascii="Arial" w:hAnsi="Arial" w:cs="Arial"/>
          <w:lang w:val="es-ES"/>
        </w:rPr>
        <w:t>Certificar experiencia mínima de 3 años en la venta y distribución de consumibles de Biología Molecular (Mínimo 2 certificados: 1 de Institución Pública y 1 de Institución Privada).</w:t>
      </w:r>
    </w:p>
    <w:p w:rsidR="002D14AD" w:rsidRPr="006F4497" w:rsidRDefault="002D14AD" w:rsidP="002D14AD">
      <w:pPr>
        <w:pStyle w:val="Prrafodelista"/>
        <w:spacing w:after="0"/>
        <w:ind w:left="0"/>
        <w:jc w:val="both"/>
        <w:rPr>
          <w:rFonts w:ascii="Arial" w:hAnsi="Arial" w:cs="Arial"/>
          <w:lang w:val="es-ES"/>
        </w:rPr>
      </w:pPr>
    </w:p>
    <w:p w:rsidR="002D14AD" w:rsidRDefault="002D14AD" w:rsidP="009647D1">
      <w:pPr>
        <w:pStyle w:val="Prrafodelista"/>
        <w:spacing w:after="0"/>
        <w:ind w:left="0" w:firstLine="709"/>
        <w:jc w:val="both"/>
        <w:rPr>
          <w:rFonts w:ascii="Arial" w:hAnsi="Arial" w:cs="Arial"/>
          <w:lang w:val="es-ES"/>
        </w:rPr>
      </w:pPr>
      <w:r w:rsidRPr="00791C17">
        <w:rPr>
          <w:rFonts w:ascii="Arial" w:hAnsi="Arial" w:cs="Arial"/>
          <w:lang w:val="es-ES"/>
        </w:rPr>
        <w:t>Para la Sección</w:t>
      </w:r>
      <w:r>
        <w:rPr>
          <w:rFonts w:ascii="Arial" w:hAnsi="Arial" w:cs="Arial"/>
          <w:lang w:val="es-ES"/>
        </w:rPr>
        <w:t xml:space="preserve"> de</w:t>
      </w:r>
      <w:r w:rsidRPr="00791C17">
        <w:rPr>
          <w:rFonts w:ascii="Arial" w:hAnsi="Arial" w:cs="Arial"/>
          <w:lang w:val="es-ES"/>
        </w:rPr>
        <w:t xml:space="preserve">  Química:</w:t>
      </w:r>
    </w:p>
    <w:p w:rsidR="002D14AD" w:rsidRPr="00791C17" w:rsidRDefault="002D14AD" w:rsidP="002D14AD">
      <w:pPr>
        <w:pStyle w:val="Prrafodelista"/>
        <w:spacing w:after="0"/>
        <w:ind w:left="0"/>
        <w:jc w:val="both"/>
        <w:rPr>
          <w:rFonts w:ascii="Arial" w:hAnsi="Arial" w:cs="Arial"/>
          <w:lang w:val="es-ES"/>
        </w:rPr>
      </w:pPr>
    </w:p>
    <w:p w:rsidR="002D14AD" w:rsidRDefault="002D14AD" w:rsidP="009B0654">
      <w:pPr>
        <w:pStyle w:val="Prrafodelista"/>
        <w:numPr>
          <w:ilvl w:val="0"/>
          <w:numId w:val="7"/>
        </w:numPr>
        <w:spacing w:after="0"/>
        <w:ind w:left="993" w:hanging="284"/>
        <w:jc w:val="both"/>
        <w:rPr>
          <w:rFonts w:ascii="Arial" w:hAnsi="Arial" w:cs="Arial"/>
          <w:lang w:val="es-ES"/>
        </w:rPr>
      </w:pPr>
      <w:r w:rsidRPr="00791C17">
        <w:rPr>
          <w:rFonts w:ascii="Arial" w:hAnsi="Arial" w:cs="Arial"/>
          <w:lang w:val="es-ES"/>
        </w:rPr>
        <w:t>Certificado de distribuidor autorizado en relac</w:t>
      </w:r>
      <w:r w:rsidR="009B0654">
        <w:rPr>
          <w:rFonts w:ascii="Arial" w:hAnsi="Arial" w:cs="Arial"/>
          <w:lang w:val="es-ES"/>
        </w:rPr>
        <w:t>ión a equipos (de acuerdo a la m</w:t>
      </w:r>
      <w:r w:rsidRPr="00791C17">
        <w:rPr>
          <w:rFonts w:ascii="Arial" w:hAnsi="Arial" w:cs="Arial"/>
          <w:lang w:val="es-ES"/>
        </w:rPr>
        <w:t>arca)</w:t>
      </w:r>
      <w:r w:rsidR="009B0654">
        <w:rPr>
          <w:rFonts w:ascii="Arial" w:hAnsi="Arial" w:cs="Arial"/>
          <w:lang w:val="es-ES"/>
        </w:rPr>
        <w:t>.</w:t>
      </w:r>
    </w:p>
    <w:p w:rsidR="002D14AD" w:rsidRPr="00791C17" w:rsidRDefault="002D14AD" w:rsidP="009B0654">
      <w:pPr>
        <w:pStyle w:val="Prrafodelista"/>
        <w:spacing w:after="0"/>
        <w:ind w:left="993" w:hanging="284"/>
        <w:jc w:val="both"/>
        <w:rPr>
          <w:rFonts w:ascii="Arial" w:hAnsi="Arial" w:cs="Arial"/>
          <w:lang w:val="es-ES"/>
        </w:rPr>
      </w:pPr>
    </w:p>
    <w:p w:rsidR="002D14AD" w:rsidRPr="00791C17" w:rsidRDefault="002D14AD" w:rsidP="009B0654">
      <w:pPr>
        <w:pStyle w:val="Prrafodelista"/>
        <w:numPr>
          <w:ilvl w:val="0"/>
          <w:numId w:val="7"/>
        </w:numPr>
        <w:spacing w:after="0"/>
        <w:ind w:left="993" w:hanging="284"/>
        <w:jc w:val="both"/>
        <w:rPr>
          <w:rFonts w:ascii="Arial" w:hAnsi="Arial" w:cs="Arial"/>
          <w:lang w:val="es-ES"/>
        </w:rPr>
      </w:pPr>
      <w:r w:rsidRPr="00791C17">
        <w:rPr>
          <w:rFonts w:ascii="Arial" w:hAnsi="Arial" w:cs="Arial"/>
          <w:lang w:val="es-ES"/>
        </w:rPr>
        <w:lastRenderedPageBreak/>
        <w:t>Tiempo de entrega.</w:t>
      </w:r>
    </w:p>
    <w:p w:rsidR="002D14AD" w:rsidRPr="002534C5" w:rsidRDefault="002D14AD" w:rsidP="002D14AD">
      <w:pPr>
        <w:pStyle w:val="Prrafodelista"/>
        <w:spacing w:after="0"/>
        <w:ind w:left="0"/>
        <w:jc w:val="both"/>
        <w:rPr>
          <w:rFonts w:ascii="Arial" w:hAnsi="Arial" w:cs="Arial"/>
          <w:lang w:val="es-ES"/>
        </w:rPr>
      </w:pPr>
    </w:p>
    <w:p w:rsidR="002D14AD" w:rsidRPr="009C283A" w:rsidRDefault="002D14AD" w:rsidP="009C283A">
      <w:pPr>
        <w:pStyle w:val="Prrafodelista"/>
        <w:numPr>
          <w:ilvl w:val="1"/>
          <w:numId w:val="1"/>
        </w:numPr>
        <w:ind w:left="709" w:hanging="425"/>
        <w:jc w:val="both"/>
        <w:rPr>
          <w:rFonts w:ascii="Arial" w:hAnsi="Arial" w:cs="Arial"/>
        </w:rPr>
      </w:pPr>
      <w:r w:rsidRPr="009C283A">
        <w:rPr>
          <w:rFonts w:ascii="Arial" w:hAnsi="Arial" w:cs="Arial"/>
          <w:b/>
          <w:u w:val="single"/>
        </w:rPr>
        <w:t>PRESUPUESTO REFERENCIAL</w:t>
      </w:r>
      <w:r w:rsidR="009C283A">
        <w:rPr>
          <w:rFonts w:ascii="Arial" w:hAnsi="Arial" w:cs="Arial"/>
          <w:b/>
          <w:u w:val="single"/>
        </w:rPr>
        <w:t>:</w:t>
      </w:r>
    </w:p>
    <w:p w:rsidR="002D14AD" w:rsidRDefault="002D14AD" w:rsidP="0015468F">
      <w:pPr>
        <w:spacing w:before="240" w:line="276" w:lineRule="auto"/>
        <w:ind w:left="709"/>
        <w:jc w:val="both"/>
        <w:rPr>
          <w:rFonts w:ascii="Arial" w:hAnsi="Arial" w:cs="Arial"/>
          <w:color w:val="2E74B5" w:themeColor="accent1" w:themeShade="BF"/>
        </w:rPr>
      </w:pPr>
      <w:r w:rsidRPr="00E02CAB">
        <w:rPr>
          <w:rFonts w:ascii="Arial" w:hAnsi="Arial" w:cs="Arial"/>
          <w:color w:val="2E74B5" w:themeColor="accent1" w:themeShade="BF"/>
        </w:rPr>
        <w:t xml:space="preserve">[EN ESTE ACÁPITE SE DETALLARÁ </w:t>
      </w:r>
      <w:r>
        <w:rPr>
          <w:rFonts w:ascii="Arial" w:hAnsi="Arial" w:cs="Arial"/>
          <w:color w:val="2E74B5" w:themeColor="accent1" w:themeShade="BF"/>
        </w:rPr>
        <w:t>LOS VALORES REFERENCIALES QUE SE REQUIERE PARA LAS ADQUISICIONES</w:t>
      </w:r>
      <w:r w:rsidRPr="00E02CAB">
        <w:rPr>
          <w:rFonts w:ascii="Arial" w:hAnsi="Arial" w:cs="Arial"/>
          <w:color w:val="2E74B5" w:themeColor="accent1" w:themeShade="BF"/>
        </w:rPr>
        <w:t>]</w:t>
      </w:r>
    </w:p>
    <w:p w:rsidR="006C2728" w:rsidRDefault="006C2728" w:rsidP="0015468F">
      <w:pPr>
        <w:spacing w:before="240" w:line="276" w:lineRule="auto"/>
        <w:ind w:left="709"/>
        <w:jc w:val="both"/>
        <w:rPr>
          <w:rFonts w:ascii="Arial" w:hAnsi="Arial" w:cs="Arial"/>
          <w:color w:val="2E74B5" w:themeColor="accent1" w:themeShade="BF"/>
        </w:rPr>
      </w:pPr>
      <w:r>
        <w:rPr>
          <w:rFonts w:ascii="Arial" w:hAnsi="Arial" w:cs="Arial"/>
          <w:color w:val="2E74B5" w:themeColor="accent1" w:themeShade="BF"/>
        </w:rPr>
        <w:t xml:space="preserve">CALCULO DEL PRESUPUESTO REFERENCIAL A SER UTILIZADO EN UN PROCEDIMIENTO DE CONTRATACIÓN PÚBLICA DE BIENES, SERVICIOS O EJECUCIÓN DE OBRAS. </w:t>
      </w:r>
    </w:p>
    <w:p w:rsidR="006C2728" w:rsidRDefault="006C2728" w:rsidP="0015468F">
      <w:pPr>
        <w:spacing w:before="240" w:line="276" w:lineRule="auto"/>
        <w:ind w:left="709"/>
        <w:jc w:val="both"/>
        <w:rPr>
          <w:rFonts w:ascii="Arial" w:hAnsi="Arial" w:cs="Arial"/>
          <w:color w:val="2E74B5" w:themeColor="accent1" w:themeShade="BF"/>
        </w:rPr>
      </w:pPr>
      <w:r>
        <w:rPr>
          <w:rFonts w:ascii="Arial" w:hAnsi="Arial" w:cs="Arial"/>
          <w:color w:val="2E74B5" w:themeColor="accent1" w:themeShade="BF"/>
        </w:rPr>
        <w:t>Art. Procedimiento.- para la determinación del presupuesto referencial se deberá tomar como referencia el último valor de adjudicación que haya realizado la propiedad entidad contratante o cualquier otra entidad referente a la adquisición de un bien, prestación de servicios incluido consultoría o ejecución de obras; de características, especificaciones técnicas o términos de referencia que determinen un alcance similar a las requeridas por la entidad contratante.</w:t>
      </w:r>
    </w:p>
    <w:p w:rsidR="006C2728" w:rsidRPr="008420E8" w:rsidRDefault="006C2728" w:rsidP="0015468F">
      <w:pPr>
        <w:spacing w:before="240" w:line="276" w:lineRule="auto"/>
        <w:ind w:left="709"/>
        <w:jc w:val="both"/>
        <w:rPr>
          <w:rFonts w:ascii="Arial" w:hAnsi="Arial" w:cs="Arial"/>
          <w:color w:val="2E74B5" w:themeColor="accent1" w:themeShade="BF"/>
        </w:rPr>
      </w:pPr>
      <w:r w:rsidRPr="008420E8">
        <w:rPr>
          <w:rFonts w:ascii="Arial" w:hAnsi="Arial" w:cs="Arial"/>
          <w:color w:val="2E74B5" w:themeColor="accent1" w:themeShade="BF"/>
        </w:rPr>
        <w:t>En el caso de adquisición</w:t>
      </w:r>
      <w:r w:rsidR="00606970" w:rsidRPr="008420E8">
        <w:rPr>
          <w:rFonts w:ascii="Arial" w:hAnsi="Arial" w:cs="Arial"/>
          <w:color w:val="2E74B5" w:themeColor="accent1" w:themeShade="BF"/>
        </w:rPr>
        <w:t xml:space="preserve"> de</w:t>
      </w:r>
      <w:r w:rsidRPr="008420E8">
        <w:rPr>
          <w:rFonts w:ascii="Arial" w:hAnsi="Arial" w:cs="Arial"/>
          <w:color w:val="2E74B5" w:themeColor="accent1" w:themeShade="BF"/>
        </w:rPr>
        <w:t xml:space="preserve"> bienes, se aplicara la siguiente formula:</w:t>
      </w:r>
    </w:p>
    <w:p w:rsidR="00606970" w:rsidRPr="008420E8" w:rsidRDefault="00606970" w:rsidP="0015468F">
      <w:pPr>
        <w:spacing w:before="240" w:line="276" w:lineRule="auto"/>
        <w:ind w:left="709"/>
        <w:jc w:val="both"/>
        <w:rPr>
          <w:rFonts w:ascii="Arial" w:hAnsi="Arial" w:cs="Arial"/>
          <w:color w:val="2E74B5" w:themeColor="accent1" w:themeShade="BF"/>
        </w:rPr>
      </w:pPr>
      <w:proofErr w:type="spellStart"/>
      <w:r w:rsidRPr="008420E8">
        <w:rPr>
          <w:rFonts w:ascii="Arial" w:hAnsi="Arial" w:cs="Arial"/>
          <w:color w:val="2E74B5" w:themeColor="accent1" w:themeShade="BF"/>
        </w:rPr>
        <w:t>Pref</w:t>
      </w:r>
      <w:proofErr w:type="spellEnd"/>
      <w:r w:rsidRPr="008420E8">
        <w:rPr>
          <w:rFonts w:ascii="Arial" w:hAnsi="Arial" w:cs="Arial"/>
          <w:color w:val="2E74B5" w:themeColor="accent1" w:themeShade="BF"/>
        </w:rPr>
        <w:t xml:space="preserve"> = Pu * Q</w:t>
      </w:r>
    </w:p>
    <w:p w:rsidR="00606970" w:rsidRPr="008420E8" w:rsidRDefault="00606970" w:rsidP="0015468F">
      <w:pPr>
        <w:spacing w:before="240" w:line="276" w:lineRule="auto"/>
        <w:ind w:left="709"/>
        <w:jc w:val="both"/>
        <w:rPr>
          <w:rFonts w:ascii="Arial" w:hAnsi="Arial" w:cs="Arial"/>
          <w:color w:val="2E74B5" w:themeColor="accent1" w:themeShade="BF"/>
        </w:rPr>
      </w:pPr>
      <w:proofErr w:type="spellStart"/>
      <w:r w:rsidRPr="008420E8">
        <w:rPr>
          <w:rFonts w:ascii="Arial" w:hAnsi="Arial" w:cs="Arial"/>
          <w:color w:val="2E74B5" w:themeColor="accent1" w:themeShade="BF"/>
        </w:rPr>
        <w:t>Pref</w:t>
      </w:r>
      <w:proofErr w:type="spellEnd"/>
      <w:r w:rsidRPr="008420E8">
        <w:rPr>
          <w:rFonts w:ascii="Arial" w:hAnsi="Arial" w:cs="Arial"/>
          <w:color w:val="2E74B5" w:themeColor="accent1" w:themeShade="BF"/>
        </w:rPr>
        <w:t>= Presupuesto referencial de procedimiento de contratación similar</w:t>
      </w:r>
    </w:p>
    <w:p w:rsidR="00606970" w:rsidRPr="008420E8" w:rsidRDefault="00606970" w:rsidP="0015468F">
      <w:pPr>
        <w:spacing w:before="240" w:line="276" w:lineRule="auto"/>
        <w:ind w:left="709"/>
        <w:jc w:val="both"/>
        <w:rPr>
          <w:rFonts w:ascii="Arial" w:hAnsi="Arial" w:cs="Arial"/>
          <w:color w:val="2E74B5" w:themeColor="accent1" w:themeShade="BF"/>
        </w:rPr>
      </w:pPr>
      <w:r w:rsidRPr="008420E8">
        <w:rPr>
          <w:rFonts w:ascii="Arial" w:hAnsi="Arial" w:cs="Arial"/>
          <w:color w:val="2E74B5" w:themeColor="accent1" w:themeShade="BF"/>
        </w:rPr>
        <w:t>Pu= Precio unitario del bien requerido que deberá ser menor o igual que el último valor adjudicado por un bien de similar especificaciones técnicas (Pt-1).</w:t>
      </w:r>
    </w:p>
    <w:p w:rsidR="00606970" w:rsidRPr="008420E8" w:rsidRDefault="00606970" w:rsidP="0015468F">
      <w:pPr>
        <w:spacing w:before="240" w:line="276" w:lineRule="auto"/>
        <w:ind w:left="709"/>
        <w:jc w:val="both"/>
        <w:rPr>
          <w:rFonts w:ascii="Arial" w:hAnsi="Arial" w:cs="Arial"/>
          <w:color w:val="2E74B5" w:themeColor="accent1" w:themeShade="BF"/>
        </w:rPr>
      </w:pPr>
      <w:r w:rsidRPr="008420E8">
        <w:rPr>
          <w:rFonts w:ascii="Arial" w:hAnsi="Arial" w:cs="Arial"/>
          <w:color w:val="2E74B5" w:themeColor="accent1" w:themeShade="BF"/>
        </w:rPr>
        <w:t>Q= cantidad requerida.</w:t>
      </w:r>
    </w:p>
    <w:p w:rsidR="006C2728" w:rsidRDefault="00606970" w:rsidP="008420E8">
      <w:pPr>
        <w:spacing w:before="240" w:line="276" w:lineRule="auto"/>
        <w:ind w:left="709"/>
        <w:jc w:val="both"/>
        <w:rPr>
          <w:rFonts w:ascii="Arial" w:hAnsi="Arial" w:cs="Arial"/>
          <w:color w:val="2E74B5" w:themeColor="accent1" w:themeShade="BF"/>
        </w:rPr>
      </w:pPr>
      <w:r w:rsidRPr="008420E8">
        <w:rPr>
          <w:rFonts w:ascii="Arial" w:hAnsi="Arial" w:cs="Arial"/>
          <w:color w:val="2E74B5" w:themeColor="accent1" w:themeShade="BF"/>
        </w:rPr>
        <w:t xml:space="preserve">Para el caso de prestaciones de servicios incluidos los de consultoría y ejecución de obras, se tomara en cuenta los valores históricos de </w:t>
      </w:r>
      <w:bookmarkStart w:id="0" w:name="_GoBack"/>
      <w:bookmarkEnd w:id="0"/>
      <w:r w:rsidRPr="008420E8">
        <w:rPr>
          <w:rFonts w:ascii="Arial" w:hAnsi="Arial" w:cs="Arial"/>
          <w:color w:val="2E74B5" w:themeColor="accent1" w:themeShade="BF"/>
        </w:rPr>
        <w:t xml:space="preserve">adjudicación de contrataciones anteriores en condiciones similares, lo cual deberá </w:t>
      </w:r>
      <w:r w:rsidR="008420E8" w:rsidRPr="008420E8">
        <w:rPr>
          <w:rFonts w:ascii="Arial" w:hAnsi="Arial" w:cs="Arial"/>
          <w:color w:val="2E74B5" w:themeColor="accent1" w:themeShade="BF"/>
        </w:rPr>
        <w:t>constar obligatoriamente dentro de los términos de referencia que serán parte del nuevo procedimiento de contratación.</w:t>
      </w:r>
      <w:r w:rsidRPr="008420E8">
        <w:rPr>
          <w:rFonts w:ascii="Arial" w:hAnsi="Arial" w:cs="Arial"/>
          <w:color w:val="2E74B5" w:themeColor="accent1" w:themeShade="BF"/>
        </w:rPr>
        <w:t xml:space="preserve"> </w:t>
      </w:r>
    </w:p>
    <w:p w:rsidR="008420E8" w:rsidRDefault="008420E8" w:rsidP="009332B7">
      <w:pPr>
        <w:spacing w:before="240" w:line="276" w:lineRule="auto"/>
        <w:jc w:val="both"/>
        <w:rPr>
          <w:rFonts w:ascii="Arial" w:hAnsi="Arial" w:cs="Arial"/>
          <w:color w:val="2E74B5" w:themeColor="accent1" w:themeShade="BF"/>
        </w:rPr>
      </w:pPr>
    </w:p>
    <w:p w:rsidR="002D14AD" w:rsidRDefault="002D14AD" w:rsidP="0015468F">
      <w:pPr>
        <w:spacing w:before="240" w:line="276" w:lineRule="auto"/>
        <w:ind w:firstLine="709"/>
        <w:jc w:val="both"/>
        <w:rPr>
          <w:rFonts w:ascii="Arial" w:hAnsi="Arial" w:cs="Arial"/>
          <w:b/>
        </w:rPr>
      </w:pPr>
      <w:r w:rsidRPr="00616D60">
        <w:rPr>
          <w:rFonts w:ascii="Arial" w:hAnsi="Arial" w:cs="Arial"/>
          <w:b/>
        </w:rPr>
        <w:t>EJEMPLO</w:t>
      </w:r>
    </w:p>
    <w:p w:rsidR="00545EC7" w:rsidRDefault="00545EC7" w:rsidP="0015468F">
      <w:pPr>
        <w:spacing w:before="240" w:line="276" w:lineRule="auto"/>
        <w:ind w:firstLine="709"/>
        <w:jc w:val="both"/>
        <w:rPr>
          <w:rFonts w:ascii="Arial" w:hAnsi="Arial" w:cs="Arial"/>
          <w:b/>
        </w:rPr>
      </w:pPr>
    </w:p>
    <w:p w:rsidR="009332B7" w:rsidRDefault="009332B7" w:rsidP="0015468F">
      <w:pPr>
        <w:spacing w:before="240" w:line="276" w:lineRule="auto"/>
        <w:ind w:firstLine="709"/>
        <w:jc w:val="both"/>
        <w:rPr>
          <w:rFonts w:ascii="Arial" w:hAnsi="Arial" w:cs="Arial"/>
          <w:b/>
        </w:rPr>
      </w:pPr>
    </w:p>
    <w:p w:rsidR="009332B7" w:rsidRDefault="009332B7" w:rsidP="0015468F">
      <w:pPr>
        <w:spacing w:before="240" w:line="276" w:lineRule="auto"/>
        <w:ind w:firstLine="709"/>
        <w:jc w:val="both"/>
        <w:rPr>
          <w:rFonts w:ascii="Arial" w:hAnsi="Arial" w:cs="Arial"/>
          <w:b/>
        </w:rPr>
      </w:pPr>
    </w:p>
    <w:p w:rsidR="00545EC7" w:rsidRDefault="00545EC7" w:rsidP="0015468F">
      <w:pPr>
        <w:spacing w:before="240" w:line="276" w:lineRule="auto"/>
        <w:ind w:firstLine="709"/>
        <w:jc w:val="both"/>
        <w:rPr>
          <w:rFonts w:ascii="Arial" w:hAnsi="Arial" w:cs="Arial"/>
          <w:b/>
        </w:rPr>
      </w:pPr>
    </w:p>
    <w:tbl>
      <w:tblPr>
        <w:tblStyle w:val="Tablaconcuadrcula"/>
        <w:tblW w:w="8451" w:type="dxa"/>
        <w:tblInd w:w="108" w:type="dxa"/>
        <w:shd w:val="clear" w:color="auto" w:fill="F2F2F2" w:themeFill="background1" w:themeFillShade="F2"/>
        <w:tblLook w:val="04A0" w:firstRow="1" w:lastRow="0" w:firstColumn="1" w:lastColumn="0" w:noHBand="0" w:noVBand="1"/>
      </w:tblPr>
      <w:tblGrid>
        <w:gridCol w:w="4226"/>
        <w:gridCol w:w="4225"/>
      </w:tblGrid>
      <w:tr w:rsidR="00545EC7" w:rsidTr="009E7116">
        <w:trPr>
          <w:trHeight w:val="474"/>
        </w:trPr>
        <w:tc>
          <w:tcPr>
            <w:tcW w:w="4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5EC7" w:rsidRDefault="00545EC7" w:rsidP="009E7116">
            <w:pPr>
              <w:spacing w:before="240" w:after="160" w:line="276" w:lineRule="auto"/>
              <w:jc w:val="center"/>
              <w:rPr>
                <w:rFonts w:ascii="Arial" w:eastAsiaTheme="minorHAnsi" w:hAnsi="Arial" w:cs="Arial"/>
                <w:b/>
                <w:sz w:val="22"/>
                <w:szCs w:val="22"/>
                <w:lang w:val="es-ES" w:eastAsia="en-US"/>
              </w:rPr>
            </w:pPr>
            <w:r>
              <w:rPr>
                <w:rFonts w:ascii="Arial" w:eastAsiaTheme="minorHAnsi" w:hAnsi="Arial" w:cs="Arial"/>
                <w:b/>
                <w:lang w:val="es-ES"/>
              </w:rPr>
              <w:lastRenderedPageBreak/>
              <w:t>VALOR SIN IVA</w:t>
            </w:r>
          </w:p>
        </w:tc>
        <w:tc>
          <w:tcPr>
            <w:tcW w:w="4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5EC7" w:rsidRDefault="00545EC7" w:rsidP="009E7116">
            <w:pPr>
              <w:spacing w:before="240" w:after="160" w:line="276" w:lineRule="auto"/>
              <w:jc w:val="center"/>
              <w:rPr>
                <w:rFonts w:ascii="Arial" w:eastAsiaTheme="minorHAnsi" w:hAnsi="Arial" w:cs="Arial"/>
                <w:b/>
                <w:sz w:val="22"/>
                <w:szCs w:val="22"/>
                <w:lang w:val="es-ES" w:eastAsia="en-US"/>
              </w:rPr>
            </w:pPr>
            <w:r>
              <w:rPr>
                <w:rFonts w:ascii="Arial" w:eastAsiaTheme="minorHAnsi" w:hAnsi="Arial" w:cs="Arial"/>
                <w:b/>
                <w:lang w:val="es-ES"/>
              </w:rPr>
              <w:t>VALOR CON IVA</w:t>
            </w:r>
          </w:p>
        </w:tc>
      </w:tr>
      <w:tr w:rsidR="00545EC7" w:rsidTr="009E7116">
        <w:trPr>
          <w:trHeight w:val="1312"/>
        </w:trPr>
        <w:tc>
          <w:tcPr>
            <w:tcW w:w="4226" w:type="dxa"/>
            <w:tcBorders>
              <w:top w:val="single" w:sz="4" w:space="0" w:color="auto"/>
              <w:left w:val="single" w:sz="4" w:space="0" w:color="auto"/>
              <w:bottom w:val="single" w:sz="4" w:space="0" w:color="auto"/>
              <w:right w:val="single" w:sz="4" w:space="0" w:color="auto"/>
            </w:tcBorders>
            <w:shd w:val="clear" w:color="auto" w:fill="auto"/>
            <w:hideMark/>
          </w:tcPr>
          <w:p w:rsidR="00545EC7" w:rsidRDefault="00545EC7" w:rsidP="009E7116">
            <w:pPr>
              <w:spacing w:before="240" w:line="276" w:lineRule="auto"/>
              <w:jc w:val="right"/>
              <w:rPr>
                <w:rFonts w:ascii="Arial" w:eastAsiaTheme="minorHAnsi" w:hAnsi="Arial" w:cs="Arial"/>
                <w:b/>
                <w:sz w:val="18"/>
                <w:szCs w:val="22"/>
                <w:lang w:val="es-ES" w:eastAsia="en-US"/>
              </w:rPr>
            </w:pPr>
            <w:r>
              <w:rPr>
                <w:rFonts w:ascii="Arial" w:eastAsiaTheme="minorHAnsi" w:hAnsi="Arial" w:cs="Arial"/>
                <w:b/>
                <w:sz w:val="18"/>
                <w:lang w:val="es-ES"/>
              </w:rPr>
              <w:t xml:space="preserve">$ </w:t>
            </w:r>
            <w:r>
              <w:rPr>
                <w:rFonts w:ascii="Arial" w:eastAsiaTheme="minorHAnsi" w:hAnsi="Arial" w:cs="Arial"/>
                <w:b/>
                <w:color w:val="2E74B5" w:themeColor="accent1" w:themeShade="BF"/>
                <w:sz w:val="18"/>
                <w:lang w:val="es-ES"/>
              </w:rPr>
              <w:t>6.186,80</w:t>
            </w:r>
            <w:r w:rsidRPr="008605B6">
              <w:rPr>
                <w:rFonts w:ascii="Arial" w:eastAsiaTheme="minorHAnsi" w:hAnsi="Arial" w:cs="Arial"/>
                <w:b/>
                <w:color w:val="2E74B5" w:themeColor="accent1" w:themeShade="BF"/>
                <w:sz w:val="18"/>
                <w:lang w:val="es-ES"/>
              </w:rPr>
              <w:t xml:space="preserve"> </w:t>
            </w:r>
            <w:r>
              <w:rPr>
                <w:rFonts w:ascii="Arial" w:eastAsiaTheme="minorHAnsi" w:hAnsi="Arial" w:cs="Arial"/>
                <w:b/>
                <w:sz w:val="18"/>
                <w:lang w:val="es-ES"/>
              </w:rPr>
              <w:t>(sin el IVA)</w:t>
            </w:r>
          </w:p>
          <w:p w:rsidR="00545EC7" w:rsidRDefault="00545EC7" w:rsidP="009E7116">
            <w:pPr>
              <w:spacing w:before="240" w:after="160" w:line="276" w:lineRule="auto"/>
              <w:rPr>
                <w:rFonts w:ascii="Arial" w:eastAsiaTheme="minorHAnsi" w:hAnsi="Arial" w:cs="Arial"/>
                <w:b/>
                <w:sz w:val="18"/>
                <w:szCs w:val="22"/>
                <w:lang w:val="es-ES" w:eastAsia="en-US"/>
              </w:rPr>
            </w:pPr>
            <w:r>
              <w:rPr>
                <w:rFonts w:ascii="Arial" w:eastAsiaTheme="minorHAnsi" w:hAnsi="Arial" w:cs="Arial"/>
                <w:b/>
                <w:sz w:val="18"/>
                <w:lang w:val="es-ES"/>
              </w:rPr>
              <w:t xml:space="preserve">Son: </w:t>
            </w:r>
            <w:r w:rsidRPr="008605B6">
              <w:rPr>
                <w:rFonts w:ascii="Arial" w:eastAsiaTheme="minorHAnsi" w:hAnsi="Arial" w:cs="Arial"/>
                <w:b/>
                <w:color w:val="2E74B5" w:themeColor="accent1" w:themeShade="BF"/>
                <w:sz w:val="18"/>
                <w:lang w:val="es-ES"/>
              </w:rPr>
              <w:t xml:space="preserve">SEIS MIL </w:t>
            </w:r>
            <w:r>
              <w:rPr>
                <w:rFonts w:ascii="Arial" w:eastAsiaTheme="minorHAnsi" w:hAnsi="Arial" w:cs="Arial"/>
                <w:b/>
                <w:color w:val="2E74B5" w:themeColor="accent1" w:themeShade="BF"/>
                <w:sz w:val="18"/>
                <w:lang w:val="es-ES"/>
              </w:rPr>
              <w:t xml:space="preserve">CIENTO </w:t>
            </w:r>
            <w:r w:rsidRPr="008605B6">
              <w:rPr>
                <w:rFonts w:ascii="Arial" w:eastAsiaTheme="minorHAnsi" w:hAnsi="Arial" w:cs="Arial"/>
                <w:b/>
                <w:color w:val="2E74B5" w:themeColor="accent1" w:themeShade="BF"/>
                <w:sz w:val="18"/>
                <w:lang w:val="es-ES"/>
              </w:rPr>
              <w:t>OCHENTA Y SEIS 80</w:t>
            </w:r>
            <w:r>
              <w:rPr>
                <w:rFonts w:ascii="Arial" w:eastAsiaTheme="minorHAnsi" w:hAnsi="Arial" w:cs="Arial"/>
                <w:b/>
                <w:sz w:val="18"/>
                <w:lang w:val="es-ES"/>
              </w:rPr>
              <w:t>/100 DÓ</w:t>
            </w:r>
            <w:r w:rsidRPr="008605B6">
              <w:rPr>
                <w:rFonts w:ascii="Arial" w:eastAsiaTheme="minorHAnsi" w:hAnsi="Arial" w:cs="Arial"/>
                <w:b/>
                <w:sz w:val="18"/>
                <w:lang w:val="es-ES"/>
              </w:rPr>
              <w:t>LARES</w:t>
            </w:r>
            <w:r>
              <w:rPr>
                <w:rFonts w:ascii="Arial" w:eastAsiaTheme="minorHAnsi" w:hAnsi="Arial" w:cs="Arial"/>
                <w:b/>
                <w:sz w:val="18"/>
                <w:lang w:val="es-ES"/>
              </w:rPr>
              <w:t>.</w:t>
            </w:r>
          </w:p>
        </w:tc>
        <w:tc>
          <w:tcPr>
            <w:tcW w:w="4225" w:type="dxa"/>
            <w:tcBorders>
              <w:top w:val="single" w:sz="4" w:space="0" w:color="auto"/>
              <w:left w:val="single" w:sz="4" w:space="0" w:color="auto"/>
              <w:bottom w:val="single" w:sz="4" w:space="0" w:color="auto"/>
              <w:right w:val="single" w:sz="4" w:space="0" w:color="auto"/>
            </w:tcBorders>
            <w:shd w:val="clear" w:color="auto" w:fill="auto"/>
            <w:hideMark/>
          </w:tcPr>
          <w:p w:rsidR="00545EC7" w:rsidRDefault="00545EC7" w:rsidP="009E7116">
            <w:pPr>
              <w:spacing w:before="240" w:line="276" w:lineRule="auto"/>
              <w:rPr>
                <w:rFonts w:ascii="Arial" w:eastAsiaTheme="minorHAnsi" w:hAnsi="Arial" w:cs="Arial"/>
                <w:b/>
                <w:sz w:val="18"/>
                <w:szCs w:val="22"/>
                <w:lang w:val="es-ES" w:eastAsia="en-US"/>
              </w:rPr>
            </w:pPr>
            <w:r>
              <w:rPr>
                <w:rFonts w:ascii="Arial" w:eastAsiaTheme="minorHAnsi" w:hAnsi="Arial" w:cs="Arial"/>
                <w:b/>
                <w:sz w:val="18"/>
                <w:lang w:val="es-ES"/>
              </w:rPr>
              <w:t xml:space="preserve">$ </w:t>
            </w:r>
            <w:r>
              <w:rPr>
                <w:rFonts w:ascii="Arial" w:eastAsiaTheme="minorHAnsi" w:hAnsi="Arial" w:cs="Arial"/>
                <w:b/>
                <w:color w:val="2E74B5" w:themeColor="accent1" w:themeShade="BF"/>
                <w:sz w:val="18"/>
                <w:lang w:val="es-ES"/>
              </w:rPr>
              <w:t xml:space="preserve">6.929,22 </w:t>
            </w:r>
            <w:r>
              <w:rPr>
                <w:rFonts w:ascii="Arial" w:eastAsiaTheme="minorHAnsi" w:hAnsi="Arial" w:cs="Arial"/>
                <w:b/>
                <w:sz w:val="18"/>
                <w:lang w:val="es-ES"/>
              </w:rPr>
              <w:t xml:space="preserve"> (Incluido el IVA)</w:t>
            </w:r>
          </w:p>
          <w:p w:rsidR="00545EC7" w:rsidRDefault="00545EC7" w:rsidP="009E7116">
            <w:pPr>
              <w:spacing w:before="240" w:after="160" w:line="276" w:lineRule="auto"/>
              <w:rPr>
                <w:rFonts w:ascii="Arial" w:eastAsiaTheme="minorHAnsi" w:hAnsi="Arial" w:cs="Arial"/>
                <w:b/>
                <w:sz w:val="18"/>
                <w:szCs w:val="22"/>
                <w:lang w:val="es-ES" w:eastAsia="en-US"/>
              </w:rPr>
            </w:pPr>
            <w:r>
              <w:rPr>
                <w:rFonts w:ascii="Arial" w:eastAsiaTheme="minorHAnsi" w:hAnsi="Arial" w:cs="Arial"/>
                <w:b/>
                <w:sz w:val="18"/>
                <w:lang w:val="es-ES"/>
              </w:rPr>
              <w:t xml:space="preserve">Son: </w:t>
            </w:r>
            <w:r>
              <w:rPr>
                <w:rFonts w:ascii="Arial" w:eastAsiaTheme="minorHAnsi" w:hAnsi="Arial" w:cs="Arial"/>
                <w:b/>
                <w:color w:val="2E74B5" w:themeColor="accent1" w:themeShade="BF"/>
                <w:sz w:val="18"/>
                <w:lang w:val="es-ES"/>
              </w:rPr>
              <w:t>SEIS MIL NOVECIENTOS VEINTE Y NUEVE 40</w:t>
            </w:r>
            <w:r w:rsidRPr="008605B6">
              <w:rPr>
                <w:rFonts w:ascii="Arial" w:eastAsiaTheme="minorHAnsi" w:hAnsi="Arial" w:cs="Arial"/>
                <w:b/>
                <w:sz w:val="18"/>
                <w:lang w:val="es-ES"/>
              </w:rPr>
              <w:t>/100 DÓLARES.</w:t>
            </w:r>
          </w:p>
        </w:tc>
      </w:tr>
    </w:tbl>
    <w:p w:rsidR="00545EC7" w:rsidRPr="00545EC7" w:rsidRDefault="00545EC7" w:rsidP="00545EC7">
      <w:pPr>
        <w:pStyle w:val="Prrafodelista"/>
        <w:ind w:left="1146"/>
        <w:jc w:val="both"/>
        <w:rPr>
          <w:rFonts w:ascii="Arial" w:hAnsi="Arial" w:cs="Arial"/>
        </w:rPr>
      </w:pPr>
    </w:p>
    <w:p w:rsidR="002D14AD" w:rsidRPr="00545EC7" w:rsidRDefault="002D14AD" w:rsidP="00545EC7">
      <w:pPr>
        <w:pStyle w:val="Prrafodelista"/>
        <w:numPr>
          <w:ilvl w:val="1"/>
          <w:numId w:val="1"/>
        </w:numPr>
        <w:ind w:left="709" w:hanging="425"/>
        <w:jc w:val="both"/>
        <w:rPr>
          <w:rFonts w:ascii="Arial" w:hAnsi="Arial" w:cs="Arial"/>
        </w:rPr>
      </w:pPr>
      <w:r w:rsidRPr="00545EC7">
        <w:rPr>
          <w:rFonts w:ascii="Arial" w:hAnsi="Arial" w:cs="Arial"/>
          <w:b/>
          <w:u w:val="single"/>
          <w:lang w:val="es-ES"/>
        </w:rPr>
        <w:t>FORMAS Y CONDICIONES DE PAGO</w:t>
      </w:r>
      <w:r w:rsidRPr="00545EC7">
        <w:rPr>
          <w:rFonts w:ascii="Arial" w:hAnsi="Arial" w:cs="Arial"/>
          <w:u w:val="single"/>
          <w:lang w:val="es-ES"/>
        </w:rPr>
        <w:t>:</w:t>
      </w:r>
    </w:p>
    <w:p w:rsidR="002D14AD" w:rsidRDefault="002D14AD" w:rsidP="00545EC7">
      <w:pPr>
        <w:spacing w:before="240" w:line="276" w:lineRule="auto"/>
        <w:ind w:left="709"/>
        <w:jc w:val="both"/>
        <w:rPr>
          <w:rFonts w:ascii="Arial" w:hAnsi="Arial" w:cs="Arial"/>
          <w:color w:val="2E74B5" w:themeColor="accent1" w:themeShade="BF"/>
        </w:rPr>
      </w:pPr>
      <w:r w:rsidRPr="00E02CAB">
        <w:rPr>
          <w:rFonts w:ascii="Arial" w:hAnsi="Arial" w:cs="Arial"/>
          <w:color w:val="2E74B5" w:themeColor="accent1" w:themeShade="BF"/>
        </w:rPr>
        <w:t xml:space="preserve">[EN ESTE ACÁPITE SE DETALLARÁ </w:t>
      </w:r>
      <w:r>
        <w:rPr>
          <w:rFonts w:ascii="Arial" w:hAnsi="Arial" w:cs="Arial"/>
          <w:color w:val="2E74B5" w:themeColor="accent1" w:themeShade="BF"/>
        </w:rPr>
        <w:t xml:space="preserve">LA FORMA DE PAGO QUE </w:t>
      </w:r>
      <w:r w:rsidR="00AE1030">
        <w:rPr>
          <w:rFonts w:ascii="Arial" w:hAnsi="Arial" w:cs="Arial"/>
          <w:color w:val="2E74B5" w:themeColor="accent1" w:themeShade="BF"/>
        </w:rPr>
        <w:t xml:space="preserve">SE </w:t>
      </w:r>
      <w:r>
        <w:rPr>
          <w:rFonts w:ascii="Arial" w:hAnsi="Arial" w:cs="Arial"/>
          <w:color w:val="2E74B5" w:themeColor="accent1" w:themeShade="BF"/>
        </w:rPr>
        <w:t>REALIZAR</w:t>
      </w:r>
      <w:r w:rsidR="00545EC7">
        <w:rPr>
          <w:rFonts w:ascii="Arial" w:hAnsi="Arial" w:cs="Arial"/>
          <w:color w:val="2E74B5" w:themeColor="accent1" w:themeShade="BF"/>
        </w:rPr>
        <w:t>Á</w:t>
      </w:r>
      <w:r w:rsidR="00AE1030">
        <w:rPr>
          <w:rFonts w:ascii="Arial" w:hAnsi="Arial" w:cs="Arial"/>
          <w:color w:val="2E74B5" w:themeColor="accent1" w:themeShade="BF"/>
        </w:rPr>
        <w:t xml:space="preserve"> A</w:t>
      </w:r>
      <w:r>
        <w:rPr>
          <w:rFonts w:ascii="Arial" w:hAnsi="Arial" w:cs="Arial"/>
          <w:color w:val="2E74B5" w:themeColor="accent1" w:themeShade="BF"/>
        </w:rPr>
        <w:t xml:space="preserve"> </w:t>
      </w:r>
      <w:r w:rsidR="00545EC7">
        <w:rPr>
          <w:rFonts w:ascii="Arial" w:hAnsi="Arial" w:cs="Arial"/>
          <w:color w:val="2E74B5" w:themeColor="accent1" w:themeShade="BF"/>
        </w:rPr>
        <w:t>LA EMPRESA OFERENTE</w:t>
      </w:r>
      <w:r w:rsidR="000404B9">
        <w:rPr>
          <w:rFonts w:ascii="Arial" w:hAnsi="Arial" w:cs="Arial"/>
          <w:color w:val="2E74B5" w:themeColor="accent1" w:themeShade="BF"/>
        </w:rPr>
        <w:t>, TIEMPO DE ENTRE</w:t>
      </w:r>
      <w:r w:rsidR="009171E1">
        <w:rPr>
          <w:rFonts w:ascii="Arial" w:hAnsi="Arial" w:cs="Arial"/>
          <w:color w:val="2E74B5" w:themeColor="accent1" w:themeShade="BF"/>
        </w:rPr>
        <w:t>GA DE LOS PRODUCTOS, ENTR</w:t>
      </w:r>
      <w:r w:rsidR="000404B9">
        <w:rPr>
          <w:rFonts w:ascii="Arial" w:hAnsi="Arial" w:cs="Arial"/>
          <w:color w:val="2E74B5" w:themeColor="accent1" w:themeShade="BF"/>
        </w:rPr>
        <w:t>E OTROS</w:t>
      </w:r>
      <w:r w:rsidRPr="00E02CAB">
        <w:rPr>
          <w:rFonts w:ascii="Arial" w:hAnsi="Arial" w:cs="Arial"/>
          <w:color w:val="2E74B5" w:themeColor="accent1" w:themeShade="BF"/>
        </w:rPr>
        <w:t>]</w:t>
      </w:r>
    </w:p>
    <w:p w:rsidR="002D14AD" w:rsidRPr="00471015" w:rsidRDefault="002D14AD" w:rsidP="000404B9">
      <w:pPr>
        <w:spacing w:before="240"/>
        <w:ind w:firstLine="709"/>
        <w:jc w:val="both"/>
        <w:rPr>
          <w:rFonts w:ascii="Arial" w:hAnsi="Arial" w:cs="Arial"/>
          <w:b/>
        </w:rPr>
      </w:pPr>
      <w:r w:rsidRPr="00471015">
        <w:rPr>
          <w:rFonts w:ascii="Arial" w:hAnsi="Arial" w:cs="Arial"/>
          <w:b/>
        </w:rPr>
        <w:t>EJEMPLO</w:t>
      </w:r>
    </w:p>
    <w:p w:rsidR="002D14AD" w:rsidRPr="005E2374" w:rsidRDefault="002D14AD" w:rsidP="000404B9">
      <w:pPr>
        <w:spacing w:after="0"/>
        <w:ind w:firstLine="709"/>
        <w:rPr>
          <w:rFonts w:ascii="Arial" w:hAnsi="Arial" w:cs="Arial"/>
          <w:lang w:val="es-ES"/>
        </w:rPr>
      </w:pPr>
      <w:r w:rsidRPr="005E2374">
        <w:rPr>
          <w:rFonts w:ascii="Arial" w:hAnsi="Arial" w:cs="Arial"/>
          <w:lang w:val="es-ES"/>
        </w:rPr>
        <w:t>70% anticipo y 30% contra entrega</w:t>
      </w:r>
    </w:p>
    <w:p w:rsidR="002D14AD" w:rsidRPr="005E2374" w:rsidRDefault="002D14AD" w:rsidP="002D14AD">
      <w:pPr>
        <w:spacing w:after="0"/>
        <w:rPr>
          <w:rFonts w:ascii="Arial" w:hAnsi="Arial" w:cs="Arial"/>
          <w:lang w:val="es-ES"/>
        </w:rPr>
      </w:pPr>
    </w:p>
    <w:p w:rsidR="002D14AD" w:rsidRDefault="002D14AD" w:rsidP="000404B9">
      <w:pPr>
        <w:spacing w:after="0"/>
        <w:ind w:left="709"/>
        <w:rPr>
          <w:rFonts w:ascii="Arial" w:hAnsi="Arial" w:cs="Arial"/>
          <w:lang w:val="es-ES"/>
        </w:rPr>
      </w:pPr>
      <w:r w:rsidRPr="005E2374">
        <w:rPr>
          <w:rFonts w:ascii="Arial" w:hAnsi="Arial" w:cs="Arial"/>
          <w:b/>
          <w:lang w:val="es-ES"/>
        </w:rPr>
        <w:t>Tiempo de entrega</w:t>
      </w:r>
      <w:r w:rsidRPr="005E2374">
        <w:rPr>
          <w:rFonts w:ascii="Arial" w:hAnsi="Arial" w:cs="Arial"/>
          <w:lang w:val="es-ES"/>
        </w:rPr>
        <w:t>: Programado después de la entrega del anticipo: Primera entrega a los 15 días y entrega final a los 45 días después de la primera entrega.</w:t>
      </w:r>
    </w:p>
    <w:p w:rsidR="002D14AD" w:rsidRDefault="002D14AD" w:rsidP="002D14AD">
      <w:pPr>
        <w:spacing w:after="0"/>
        <w:rPr>
          <w:rFonts w:ascii="Arial" w:hAnsi="Arial" w:cs="Arial"/>
          <w:lang w:val="es-ES"/>
        </w:rPr>
      </w:pPr>
    </w:p>
    <w:p w:rsidR="002D14AD" w:rsidRPr="00A11F7E" w:rsidRDefault="002D14AD" w:rsidP="00545EC7">
      <w:pPr>
        <w:pStyle w:val="Prrafodelista"/>
        <w:numPr>
          <w:ilvl w:val="0"/>
          <w:numId w:val="1"/>
        </w:numPr>
        <w:ind w:left="426" w:hanging="426"/>
        <w:rPr>
          <w:rFonts w:ascii="Arial" w:hAnsi="Arial" w:cs="Arial"/>
          <w:b/>
          <w:u w:val="single"/>
        </w:rPr>
      </w:pPr>
      <w:r>
        <w:rPr>
          <w:rFonts w:ascii="Arial" w:hAnsi="Arial" w:cs="Arial"/>
          <w:b/>
          <w:u w:val="single"/>
        </w:rPr>
        <w:t xml:space="preserve">ANEXOS: </w:t>
      </w:r>
    </w:p>
    <w:p w:rsidR="006D0EEE" w:rsidRPr="006D0EEE" w:rsidRDefault="006D0EEE" w:rsidP="006D0EEE">
      <w:pPr>
        <w:ind w:firstLine="360"/>
        <w:jc w:val="both"/>
        <w:rPr>
          <w:rFonts w:ascii="Arial" w:hAnsi="Arial" w:cs="Arial"/>
        </w:rPr>
      </w:pPr>
      <w:r w:rsidRPr="006D0EEE">
        <w:rPr>
          <w:rFonts w:ascii="Arial" w:hAnsi="Arial" w:cs="Arial"/>
        </w:rPr>
        <w:t xml:space="preserve">Se anexa los siguientes documentos: </w:t>
      </w:r>
    </w:p>
    <w:p w:rsidR="002D14AD" w:rsidRDefault="002D14AD" w:rsidP="009B22B6">
      <w:pPr>
        <w:pStyle w:val="Prrafodelista"/>
        <w:numPr>
          <w:ilvl w:val="0"/>
          <w:numId w:val="11"/>
        </w:numPr>
        <w:spacing w:after="0"/>
        <w:jc w:val="both"/>
        <w:rPr>
          <w:rFonts w:ascii="Arial" w:hAnsi="Arial" w:cs="Arial"/>
        </w:rPr>
      </w:pPr>
      <w:r w:rsidRPr="006C048E">
        <w:rPr>
          <w:rFonts w:ascii="Arial" w:hAnsi="Arial" w:cs="Arial"/>
        </w:rPr>
        <w:t xml:space="preserve">Proforma </w:t>
      </w:r>
      <w:r w:rsidR="009B22B6">
        <w:rPr>
          <w:rFonts w:ascii="Arial" w:hAnsi="Arial" w:cs="Arial"/>
        </w:rPr>
        <w:t xml:space="preserve">Original </w:t>
      </w:r>
      <w:r w:rsidRPr="006C048E">
        <w:rPr>
          <w:rFonts w:ascii="Arial" w:hAnsi="Arial" w:cs="Arial"/>
        </w:rPr>
        <w:t>No.</w:t>
      </w:r>
      <w:r w:rsidR="009B22B6">
        <w:rPr>
          <w:rFonts w:ascii="Arial" w:hAnsi="Arial" w:cs="Arial"/>
        </w:rPr>
        <w:t xml:space="preserve"> </w:t>
      </w:r>
      <w:r w:rsidRPr="006C048E">
        <w:rPr>
          <w:rFonts w:ascii="Arial" w:hAnsi="Arial" w:cs="Arial"/>
          <w:color w:val="5B9BD5" w:themeColor="accent1"/>
        </w:rPr>
        <w:t>XXXXXXX</w:t>
      </w:r>
      <w:r w:rsidR="006C048E">
        <w:rPr>
          <w:rFonts w:ascii="Arial" w:hAnsi="Arial" w:cs="Arial"/>
          <w:color w:val="5B9BD5" w:themeColor="accent1"/>
        </w:rPr>
        <w:t>,</w:t>
      </w:r>
      <w:r w:rsidRPr="006C048E">
        <w:rPr>
          <w:rFonts w:ascii="Arial" w:hAnsi="Arial" w:cs="Arial"/>
        </w:rPr>
        <w:t xml:space="preserve"> de fecha </w:t>
      </w:r>
      <w:r w:rsidRPr="006C048E">
        <w:rPr>
          <w:rFonts w:ascii="Arial" w:hAnsi="Arial" w:cs="Arial"/>
          <w:color w:val="5B9BD5" w:themeColor="accent1"/>
        </w:rPr>
        <w:t>XX</w:t>
      </w:r>
      <w:r w:rsidRPr="006C048E">
        <w:rPr>
          <w:rFonts w:ascii="Arial" w:hAnsi="Arial" w:cs="Arial"/>
        </w:rPr>
        <w:t xml:space="preserve"> de </w:t>
      </w:r>
      <w:r w:rsidRPr="006C048E">
        <w:rPr>
          <w:rFonts w:ascii="Arial" w:hAnsi="Arial" w:cs="Arial"/>
          <w:color w:val="5B9BD5" w:themeColor="accent1"/>
        </w:rPr>
        <w:t xml:space="preserve">XXXXXX </w:t>
      </w:r>
      <w:r w:rsidRPr="006C048E">
        <w:rPr>
          <w:rFonts w:ascii="Arial" w:hAnsi="Arial" w:cs="Arial"/>
        </w:rPr>
        <w:t xml:space="preserve">del </w:t>
      </w:r>
      <w:r w:rsidRPr="006C048E">
        <w:rPr>
          <w:rFonts w:ascii="Arial" w:hAnsi="Arial" w:cs="Arial"/>
          <w:color w:val="5B9BD5" w:themeColor="accent1"/>
        </w:rPr>
        <w:t>XXXX</w:t>
      </w:r>
      <w:r w:rsidRPr="006C048E">
        <w:rPr>
          <w:rFonts w:ascii="Arial" w:hAnsi="Arial" w:cs="Arial"/>
        </w:rPr>
        <w:t>, debidamente firmada al reverso de la Proforma.</w:t>
      </w:r>
    </w:p>
    <w:p w:rsidR="002D14AD" w:rsidRPr="009B22B6" w:rsidRDefault="009B22B6" w:rsidP="009B22B6">
      <w:pPr>
        <w:pStyle w:val="Prrafodelista"/>
        <w:numPr>
          <w:ilvl w:val="0"/>
          <w:numId w:val="11"/>
        </w:numPr>
        <w:spacing w:after="0"/>
        <w:jc w:val="both"/>
        <w:rPr>
          <w:rFonts w:ascii="Arial" w:hAnsi="Arial" w:cs="Arial"/>
        </w:rPr>
      </w:pPr>
      <w:r>
        <w:rPr>
          <w:rFonts w:ascii="Arial" w:eastAsiaTheme="minorHAnsi" w:hAnsi="Arial" w:cs="Arial"/>
          <w:bCs/>
          <w:color w:val="000000"/>
        </w:rPr>
        <w:t>Fotocopia</w:t>
      </w:r>
      <w:r w:rsidR="002D14AD" w:rsidRPr="009B22B6">
        <w:rPr>
          <w:rFonts w:ascii="Arial" w:eastAsiaTheme="minorHAnsi" w:hAnsi="Arial" w:cs="Arial"/>
          <w:bCs/>
          <w:color w:val="000000"/>
        </w:rPr>
        <w:t xml:space="preserve"> de la carta de exclusividad debidamente certificada</w:t>
      </w:r>
      <w:r>
        <w:rPr>
          <w:rFonts w:ascii="Arial" w:eastAsiaTheme="minorHAnsi" w:hAnsi="Arial" w:cs="Arial"/>
          <w:bCs/>
          <w:color w:val="000000"/>
        </w:rPr>
        <w:t xml:space="preserve"> y apostillada</w:t>
      </w:r>
      <w:r w:rsidR="002D14AD" w:rsidRPr="009B22B6">
        <w:rPr>
          <w:rFonts w:ascii="Arial" w:eastAsiaTheme="minorHAnsi" w:hAnsi="Arial" w:cs="Arial"/>
          <w:bCs/>
          <w:color w:val="000000"/>
        </w:rPr>
        <w:t>.</w:t>
      </w:r>
    </w:p>
    <w:p w:rsidR="002D14AD" w:rsidRDefault="009B22B6" w:rsidP="009B22B6">
      <w:pPr>
        <w:pStyle w:val="Prrafodelista"/>
        <w:numPr>
          <w:ilvl w:val="0"/>
          <w:numId w:val="11"/>
        </w:numPr>
        <w:spacing w:after="0"/>
        <w:jc w:val="both"/>
        <w:rPr>
          <w:rFonts w:ascii="Arial" w:hAnsi="Arial" w:cs="Arial"/>
        </w:rPr>
      </w:pPr>
      <w:r>
        <w:rPr>
          <w:rFonts w:ascii="Arial" w:hAnsi="Arial" w:cs="Arial"/>
        </w:rPr>
        <w:t>Informe técnico (dependiendo</w:t>
      </w:r>
      <w:r w:rsidR="002D14AD" w:rsidRPr="009B22B6">
        <w:rPr>
          <w:rFonts w:ascii="Arial" w:hAnsi="Arial" w:cs="Arial"/>
        </w:rPr>
        <w:t xml:space="preserve"> el requerimiento si se trata de material informático o de sistemas)</w:t>
      </w:r>
      <w:r w:rsidR="0063626C">
        <w:rPr>
          <w:rFonts w:ascii="Arial" w:hAnsi="Arial" w:cs="Arial"/>
        </w:rPr>
        <w:t>.</w:t>
      </w:r>
    </w:p>
    <w:p w:rsidR="0063626C" w:rsidRPr="009B22B6" w:rsidRDefault="0063626C" w:rsidP="009B22B6">
      <w:pPr>
        <w:pStyle w:val="Prrafodelista"/>
        <w:numPr>
          <w:ilvl w:val="0"/>
          <w:numId w:val="11"/>
        </w:numPr>
        <w:spacing w:after="0"/>
        <w:jc w:val="both"/>
        <w:rPr>
          <w:rFonts w:ascii="Arial" w:hAnsi="Arial" w:cs="Arial"/>
        </w:rPr>
      </w:pPr>
      <w:r>
        <w:rPr>
          <w:rFonts w:ascii="Arial" w:hAnsi="Arial" w:cs="Arial"/>
        </w:rPr>
        <w:t xml:space="preserve">Certificación que no existe </w:t>
      </w:r>
      <w:r w:rsidR="00334055">
        <w:rPr>
          <w:rFonts w:ascii="Arial" w:hAnsi="Arial" w:cs="Arial"/>
        </w:rPr>
        <w:t xml:space="preserve">el producto solicitado </w:t>
      </w:r>
      <w:r>
        <w:rPr>
          <w:rFonts w:ascii="Arial" w:hAnsi="Arial" w:cs="Arial"/>
        </w:rPr>
        <w:t xml:space="preserve">en stock de la Bodega. </w:t>
      </w:r>
    </w:p>
    <w:p w:rsidR="002D14AD" w:rsidRPr="005E2374" w:rsidRDefault="002D14AD" w:rsidP="002D14AD">
      <w:pPr>
        <w:spacing w:after="0"/>
        <w:rPr>
          <w:rFonts w:ascii="Arial" w:hAnsi="Arial" w:cs="Arial"/>
          <w:lang w:val="es-ES"/>
        </w:rPr>
      </w:pPr>
    </w:p>
    <w:p w:rsidR="002D14AD" w:rsidRPr="00463314" w:rsidRDefault="002D14AD" w:rsidP="00545EC7">
      <w:pPr>
        <w:pStyle w:val="Prrafodelista"/>
        <w:numPr>
          <w:ilvl w:val="0"/>
          <w:numId w:val="1"/>
        </w:numPr>
        <w:ind w:left="426" w:hanging="426"/>
        <w:rPr>
          <w:rFonts w:ascii="Arial" w:hAnsi="Arial" w:cs="Arial"/>
          <w:b/>
          <w:u w:val="single"/>
        </w:rPr>
      </w:pPr>
      <w:r w:rsidRPr="00471015">
        <w:rPr>
          <w:rFonts w:ascii="Arial" w:hAnsi="Arial" w:cs="Arial"/>
          <w:b/>
          <w:u w:val="single"/>
        </w:rPr>
        <w:t>CONCLUSIONES:</w:t>
      </w:r>
    </w:p>
    <w:p w:rsidR="002D14AD" w:rsidRDefault="002D14AD" w:rsidP="00060839">
      <w:pPr>
        <w:spacing w:before="240" w:line="276" w:lineRule="auto"/>
        <w:ind w:left="426"/>
        <w:jc w:val="both"/>
        <w:rPr>
          <w:rFonts w:ascii="Arial" w:hAnsi="Arial" w:cs="Arial"/>
          <w:color w:val="2E74B5" w:themeColor="accent1" w:themeShade="BF"/>
        </w:rPr>
      </w:pPr>
      <w:r w:rsidRPr="00E02CAB">
        <w:rPr>
          <w:rFonts w:ascii="Arial" w:hAnsi="Arial" w:cs="Arial"/>
          <w:color w:val="2E74B5" w:themeColor="accent1" w:themeShade="BF"/>
        </w:rPr>
        <w:t xml:space="preserve">[EN ESTE ACÁPITE SE DETALLARÁ </w:t>
      </w:r>
      <w:r>
        <w:rPr>
          <w:rFonts w:ascii="Arial" w:hAnsi="Arial" w:cs="Arial"/>
          <w:color w:val="2E74B5" w:themeColor="accent1" w:themeShade="BF"/>
        </w:rPr>
        <w:t>TODO LO</w:t>
      </w:r>
      <w:r w:rsidR="007042A9">
        <w:rPr>
          <w:rFonts w:ascii="Arial" w:hAnsi="Arial" w:cs="Arial"/>
          <w:color w:val="2E74B5" w:themeColor="accent1" w:themeShade="BF"/>
        </w:rPr>
        <w:t>S PUNTOS IMPORTANTES</w:t>
      </w:r>
      <w:r>
        <w:rPr>
          <w:rFonts w:ascii="Arial" w:hAnsi="Arial" w:cs="Arial"/>
          <w:color w:val="2E74B5" w:themeColor="accent1" w:themeShade="BF"/>
        </w:rPr>
        <w:t xml:space="preserve"> CONCERNIENTE</w:t>
      </w:r>
      <w:r w:rsidR="007042A9">
        <w:rPr>
          <w:rFonts w:ascii="Arial" w:hAnsi="Arial" w:cs="Arial"/>
          <w:color w:val="2E74B5" w:themeColor="accent1" w:themeShade="BF"/>
        </w:rPr>
        <w:t>S</w:t>
      </w:r>
      <w:r>
        <w:rPr>
          <w:rFonts w:ascii="Arial" w:hAnsi="Arial" w:cs="Arial"/>
          <w:color w:val="2E74B5" w:themeColor="accent1" w:themeShade="BF"/>
        </w:rPr>
        <w:t xml:space="preserve"> A LA CREACIÓN DE </w:t>
      </w:r>
      <w:r w:rsidR="007042A9">
        <w:rPr>
          <w:rFonts w:ascii="Arial" w:hAnsi="Arial" w:cs="Arial"/>
          <w:color w:val="2E74B5" w:themeColor="accent1" w:themeShade="BF"/>
        </w:rPr>
        <w:t xml:space="preserve">LA </w:t>
      </w:r>
      <w:r>
        <w:rPr>
          <w:rFonts w:ascii="Arial" w:hAnsi="Arial" w:cs="Arial"/>
          <w:color w:val="2E74B5" w:themeColor="accent1" w:themeShade="BF"/>
        </w:rPr>
        <w:t xml:space="preserve">NECESIDAD: AL VALOR REFERENCIA NECESARIO, LA CANTIDAD DEL PRODUCTO A REQUERIR, LAS PROFORMAS QUE SE </w:t>
      </w:r>
      <w:r w:rsidR="007042A9">
        <w:rPr>
          <w:rFonts w:ascii="Arial" w:hAnsi="Arial" w:cs="Arial"/>
          <w:color w:val="2E74B5" w:themeColor="accent1" w:themeShade="BF"/>
        </w:rPr>
        <w:t>OBTUVIERON,</w:t>
      </w:r>
      <w:r>
        <w:rPr>
          <w:rFonts w:ascii="Arial" w:hAnsi="Arial" w:cs="Arial"/>
          <w:color w:val="2E74B5" w:themeColor="accent1" w:themeShade="BF"/>
        </w:rPr>
        <w:t xml:space="preserve"> ENTRE</w:t>
      </w:r>
      <w:r w:rsidR="007042A9">
        <w:rPr>
          <w:rFonts w:ascii="Arial" w:hAnsi="Arial" w:cs="Arial"/>
          <w:color w:val="2E74B5" w:themeColor="accent1" w:themeShade="BF"/>
        </w:rPr>
        <w:t xml:space="preserve"> OTROS</w:t>
      </w:r>
      <w:r w:rsidRPr="00E02CAB">
        <w:rPr>
          <w:rFonts w:ascii="Arial" w:hAnsi="Arial" w:cs="Arial"/>
          <w:color w:val="2E74B5" w:themeColor="accent1" w:themeShade="BF"/>
        </w:rPr>
        <w:t>]</w:t>
      </w:r>
    </w:p>
    <w:p w:rsidR="002D14AD" w:rsidRDefault="002D14AD" w:rsidP="00060839">
      <w:pPr>
        <w:ind w:right="-1" w:firstLine="426"/>
        <w:jc w:val="both"/>
        <w:rPr>
          <w:rFonts w:ascii="Arial" w:hAnsi="Arial" w:cs="Arial"/>
        </w:rPr>
      </w:pPr>
      <w:r w:rsidRPr="00F93978">
        <w:rPr>
          <w:rFonts w:ascii="Arial" w:hAnsi="Arial" w:cs="Arial"/>
          <w:b/>
        </w:rPr>
        <w:t>EJEMPLO</w:t>
      </w:r>
    </w:p>
    <w:p w:rsidR="002D14AD" w:rsidRPr="00F93978" w:rsidRDefault="002D14AD" w:rsidP="00C12EDC">
      <w:pPr>
        <w:ind w:right="-1" w:firstLine="426"/>
        <w:jc w:val="both"/>
        <w:rPr>
          <w:rFonts w:ascii="Arial" w:hAnsi="Arial" w:cs="Arial"/>
        </w:rPr>
      </w:pPr>
      <w:r w:rsidRPr="00F93978">
        <w:rPr>
          <w:rFonts w:ascii="Arial" w:hAnsi="Arial" w:cs="Arial"/>
        </w:rPr>
        <w:t xml:space="preserve">Se puede </w:t>
      </w:r>
      <w:r>
        <w:rPr>
          <w:rFonts w:ascii="Arial" w:hAnsi="Arial" w:cs="Arial"/>
        </w:rPr>
        <w:t xml:space="preserve">recomendar </w:t>
      </w:r>
      <w:r w:rsidRPr="00F93978">
        <w:rPr>
          <w:rFonts w:ascii="Arial" w:hAnsi="Arial" w:cs="Arial"/>
        </w:rPr>
        <w:t>lo siguiente:</w:t>
      </w:r>
    </w:p>
    <w:p w:rsidR="002D14AD" w:rsidRDefault="002D14AD" w:rsidP="00C12EDC">
      <w:pPr>
        <w:pStyle w:val="Prrafodelista"/>
        <w:numPr>
          <w:ilvl w:val="0"/>
          <w:numId w:val="8"/>
        </w:numPr>
        <w:ind w:right="-1" w:hanging="294"/>
        <w:jc w:val="both"/>
        <w:rPr>
          <w:rFonts w:ascii="Arial" w:hAnsi="Arial" w:cs="Arial"/>
        </w:rPr>
      </w:pPr>
      <w:r w:rsidRPr="0070378A">
        <w:rPr>
          <w:rFonts w:ascii="Arial" w:hAnsi="Arial" w:cs="Arial"/>
        </w:rPr>
        <w:t>Que, e</w:t>
      </w:r>
      <w:r w:rsidR="00A96D65">
        <w:rPr>
          <w:rFonts w:ascii="Arial" w:hAnsi="Arial" w:cs="Arial"/>
        </w:rPr>
        <w:t>n base</w:t>
      </w:r>
      <w:r w:rsidRPr="0070378A">
        <w:rPr>
          <w:rFonts w:ascii="Arial" w:hAnsi="Arial" w:cs="Arial"/>
        </w:rPr>
        <w:t xml:space="preserve"> al levantamiento de información es necesario adquirir la cantidad de </w:t>
      </w:r>
      <w:r w:rsidRPr="0070378A">
        <w:rPr>
          <w:rFonts w:ascii="Arial" w:hAnsi="Arial" w:cs="Arial"/>
          <w:color w:val="5B9BD5" w:themeColor="accent1"/>
        </w:rPr>
        <w:t>5000</w:t>
      </w:r>
      <w:r w:rsidRPr="0070378A">
        <w:rPr>
          <w:rFonts w:ascii="Arial" w:hAnsi="Arial" w:cs="Arial"/>
        </w:rPr>
        <w:t xml:space="preserve"> consumibles que son exclusivos para el Analizador Genético ABI 3500 y el sistema de Extracción de ADN </w:t>
      </w:r>
      <w:proofErr w:type="spellStart"/>
      <w:r w:rsidRPr="0070378A">
        <w:rPr>
          <w:rFonts w:ascii="Arial" w:hAnsi="Arial" w:cs="Arial"/>
        </w:rPr>
        <w:t>Automate</w:t>
      </w:r>
      <w:proofErr w:type="spellEnd"/>
      <w:r w:rsidRPr="0070378A">
        <w:rPr>
          <w:rFonts w:ascii="Arial" w:hAnsi="Arial" w:cs="Arial"/>
        </w:rPr>
        <w:t xml:space="preserve"> Express del </w:t>
      </w:r>
      <w:r w:rsidRPr="00A96D65">
        <w:rPr>
          <w:rFonts w:ascii="Arial" w:hAnsi="Arial" w:cs="Arial"/>
          <w:color w:val="2E74B5" w:themeColor="accent1" w:themeShade="BF"/>
        </w:rPr>
        <w:t>Laboratorio de Genética Forense de la Policía Judicial</w:t>
      </w:r>
      <w:r w:rsidRPr="0070378A">
        <w:rPr>
          <w:rFonts w:ascii="Arial" w:hAnsi="Arial" w:cs="Arial"/>
        </w:rPr>
        <w:t xml:space="preserve">. De esta manera se garantizará la calidad de las pericias y la confiabilidad del análisis </w:t>
      </w:r>
      <w:r w:rsidRPr="0070378A">
        <w:rPr>
          <w:rFonts w:ascii="Arial" w:hAnsi="Arial" w:cs="Arial"/>
        </w:rPr>
        <w:lastRenderedPageBreak/>
        <w:t xml:space="preserve">científico y técnico de las evidencias biológicas encontradas en las distintas escenas del crimen a nivel nacional. </w:t>
      </w:r>
    </w:p>
    <w:p w:rsidR="002D14AD" w:rsidRPr="0070378A" w:rsidRDefault="002D14AD" w:rsidP="00C12EDC">
      <w:pPr>
        <w:pStyle w:val="Prrafodelista"/>
        <w:ind w:right="-1" w:hanging="294"/>
        <w:jc w:val="both"/>
        <w:rPr>
          <w:rFonts w:ascii="Arial" w:hAnsi="Arial" w:cs="Arial"/>
        </w:rPr>
      </w:pPr>
    </w:p>
    <w:p w:rsidR="002D14AD" w:rsidRDefault="002D14AD" w:rsidP="00C12EDC">
      <w:pPr>
        <w:pStyle w:val="Prrafodelista"/>
        <w:numPr>
          <w:ilvl w:val="0"/>
          <w:numId w:val="8"/>
        </w:numPr>
        <w:ind w:right="-1" w:hanging="294"/>
        <w:jc w:val="both"/>
        <w:rPr>
          <w:rFonts w:ascii="Arial" w:hAnsi="Arial" w:cs="Arial"/>
        </w:rPr>
      </w:pPr>
      <w:r w:rsidRPr="0070378A">
        <w:rPr>
          <w:rFonts w:ascii="Arial" w:hAnsi="Arial" w:cs="Arial"/>
        </w:rPr>
        <w:t xml:space="preserve">Que, </w:t>
      </w:r>
      <w:r w:rsidR="00A96D65">
        <w:rPr>
          <w:rFonts w:ascii="Arial" w:hAnsi="Arial" w:cs="Arial"/>
        </w:rPr>
        <w:t>en base</w:t>
      </w:r>
      <w:r w:rsidRPr="0070378A">
        <w:rPr>
          <w:rFonts w:ascii="Arial" w:hAnsi="Arial" w:cs="Arial"/>
        </w:rPr>
        <w:t xml:space="preserve"> a la proforma remitida por la empresa </w:t>
      </w:r>
      <w:r w:rsidR="00A96D65">
        <w:rPr>
          <w:rFonts w:ascii="Arial" w:hAnsi="Arial" w:cs="Arial"/>
          <w:color w:val="5B9BD5" w:themeColor="accent1"/>
        </w:rPr>
        <w:t>”XXXXXXXXXXXX”,</w:t>
      </w:r>
      <w:r w:rsidRPr="0070378A">
        <w:rPr>
          <w:rFonts w:ascii="Arial" w:hAnsi="Arial" w:cs="Arial"/>
        </w:rPr>
        <w:t xml:space="preserve"> de fecha </w:t>
      </w:r>
      <w:r w:rsidRPr="00A96D65">
        <w:rPr>
          <w:rFonts w:ascii="Arial" w:hAnsi="Arial" w:cs="Arial"/>
          <w:color w:val="2E74B5" w:themeColor="accent1" w:themeShade="BF"/>
        </w:rPr>
        <w:t>XX</w:t>
      </w:r>
      <w:r w:rsidR="00A96D65">
        <w:rPr>
          <w:rFonts w:ascii="Arial" w:hAnsi="Arial" w:cs="Arial"/>
          <w:color w:val="2E74B5" w:themeColor="accent1" w:themeShade="BF"/>
        </w:rPr>
        <w:t xml:space="preserve"> </w:t>
      </w:r>
      <w:r w:rsidR="00A96D65" w:rsidRPr="00A96D65">
        <w:rPr>
          <w:rFonts w:ascii="Arial" w:hAnsi="Arial" w:cs="Arial"/>
        </w:rPr>
        <w:t xml:space="preserve">de </w:t>
      </w:r>
      <w:r w:rsidRPr="00A96D65">
        <w:rPr>
          <w:rFonts w:ascii="Arial" w:hAnsi="Arial" w:cs="Arial"/>
          <w:color w:val="2E74B5" w:themeColor="accent1" w:themeShade="BF"/>
        </w:rPr>
        <w:t>XXXX</w:t>
      </w:r>
      <w:r w:rsidR="00A96D65">
        <w:rPr>
          <w:rFonts w:ascii="Arial" w:hAnsi="Arial" w:cs="Arial"/>
          <w:color w:val="2E74B5" w:themeColor="accent1" w:themeShade="BF"/>
        </w:rPr>
        <w:t xml:space="preserve">XXX </w:t>
      </w:r>
      <w:r w:rsidR="00A96D65" w:rsidRPr="00A96D65">
        <w:rPr>
          <w:rFonts w:ascii="Arial" w:hAnsi="Arial" w:cs="Arial"/>
        </w:rPr>
        <w:t xml:space="preserve">de </w:t>
      </w:r>
      <w:r w:rsidRPr="00A96D65">
        <w:rPr>
          <w:rFonts w:ascii="Arial" w:hAnsi="Arial" w:cs="Arial"/>
          <w:color w:val="2E74B5" w:themeColor="accent1" w:themeShade="BF"/>
        </w:rPr>
        <w:t>XXXX</w:t>
      </w:r>
      <w:r w:rsidRPr="0070378A">
        <w:rPr>
          <w:rFonts w:ascii="Arial" w:hAnsi="Arial" w:cs="Arial"/>
        </w:rPr>
        <w:t>, la misma que adjunta una carta de exclusividad, se obtie</w:t>
      </w:r>
      <w:r w:rsidR="00A96D65">
        <w:rPr>
          <w:rFonts w:ascii="Arial" w:hAnsi="Arial" w:cs="Arial"/>
        </w:rPr>
        <w:t xml:space="preserve">ne el valor referencial de USD. </w:t>
      </w:r>
      <w:r w:rsidR="00A96D65" w:rsidRPr="00A96D65">
        <w:rPr>
          <w:rFonts w:ascii="Arial" w:hAnsi="Arial" w:cs="Arial"/>
          <w:color w:val="2E74B5" w:themeColor="accent1" w:themeShade="BF"/>
        </w:rPr>
        <w:t>6.000</w:t>
      </w:r>
      <w:r w:rsidR="00A96D65">
        <w:rPr>
          <w:rFonts w:ascii="Arial" w:hAnsi="Arial" w:cs="Arial"/>
          <w:color w:val="2E74B5" w:themeColor="accent1" w:themeShade="BF"/>
        </w:rPr>
        <w:t>,00</w:t>
      </w:r>
      <w:r w:rsidRPr="00A96D65">
        <w:rPr>
          <w:rFonts w:ascii="Arial" w:hAnsi="Arial" w:cs="Arial"/>
          <w:color w:val="2E74B5" w:themeColor="accent1" w:themeShade="BF"/>
        </w:rPr>
        <w:t xml:space="preserve"> </w:t>
      </w:r>
      <w:r w:rsidRPr="0070378A">
        <w:rPr>
          <w:rFonts w:ascii="Arial" w:hAnsi="Arial" w:cs="Arial"/>
        </w:rPr>
        <w:t>para la adquisi</w:t>
      </w:r>
      <w:r w:rsidR="00A96D65">
        <w:rPr>
          <w:rFonts w:ascii="Arial" w:hAnsi="Arial" w:cs="Arial"/>
        </w:rPr>
        <w:t xml:space="preserve">ción de </w:t>
      </w:r>
      <w:r w:rsidRPr="0070378A">
        <w:rPr>
          <w:rFonts w:ascii="Arial" w:hAnsi="Arial" w:cs="Arial"/>
        </w:rPr>
        <w:t>consumibles.</w:t>
      </w:r>
    </w:p>
    <w:p w:rsidR="004D62C5" w:rsidRPr="004D62C5" w:rsidRDefault="004D62C5" w:rsidP="004D62C5">
      <w:pPr>
        <w:pStyle w:val="Prrafodelista"/>
        <w:rPr>
          <w:rFonts w:ascii="Arial" w:hAnsi="Arial" w:cs="Arial"/>
        </w:rPr>
      </w:pPr>
    </w:p>
    <w:p w:rsidR="004D62C5" w:rsidRDefault="004D62C5" w:rsidP="00C12EDC">
      <w:pPr>
        <w:pStyle w:val="Prrafodelista"/>
        <w:numPr>
          <w:ilvl w:val="0"/>
          <w:numId w:val="8"/>
        </w:numPr>
        <w:ind w:right="-1" w:hanging="294"/>
        <w:jc w:val="both"/>
        <w:rPr>
          <w:rFonts w:ascii="Arial" w:hAnsi="Arial" w:cs="Arial"/>
        </w:rPr>
      </w:pPr>
      <w:r>
        <w:rPr>
          <w:rFonts w:ascii="Arial" w:hAnsi="Arial" w:cs="Arial"/>
          <w:color w:val="2E74B5" w:themeColor="accent1" w:themeShade="BF"/>
        </w:rPr>
        <w:t>XXXXXXX.</w:t>
      </w:r>
    </w:p>
    <w:p w:rsidR="002D14AD" w:rsidRPr="0070378A" w:rsidRDefault="002D14AD" w:rsidP="002D14AD">
      <w:pPr>
        <w:pStyle w:val="Prrafodelista"/>
        <w:rPr>
          <w:rFonts w:ascii="Arial" w:hAnsi="Arial" w:cs="Arial"/>
        </w:rPr>
      </w:pPr>
    </w:p>
    <w:p w:rsidR="002D14AD" w:rsidRDefault="002D14AD" w:rsidP="00545EC7">
      <w:pPr>
        <w:pStyle w:val="Prrafodelista"/>
        <w:numPr>
          <w:ilvl w:val="0"/>
          <w:numId w:val="1"/>
        </w:numPr>
        <w:ind w:left="426" w:hanging="426"/>
        <w:rPr>
          <w:rFonts w:ascii="Arial" w:hAnsi="Arial" w:cs="Arial"/>
          <w:b/>
          <w:u w:val="single"/>
        </w:rPr>
      </w:pPr>
      <w:r>
        <w:rPr>
          <w:rFonts w:ascii="Arial" w:hAnsi="Arial" w:cs="Arial"/>
          <w:b/>
          <w:u w:val="single"/>
        </w:rPr>
        <w:t>RECOMENDACIONES:</w:t>
      </w:r>
    </w:p>
    <w:p w:rsidR="002D14AD" w:rsidRPr="003153D4" w:rsidRDefault="002D14AD" w:rsidP="004D62C5">
      <w:pPr>
        <w:ind w:left="426"/>
        <w:jc w:val="both"/>
        <w:rPr>
          <w:rFonts w:ascii="Arial" w:hAnsi="Arial" w:cs="Arial"/>
          <w:b/>
          <w:u w:val="single"/>
        </w:rPr>
      </w:pPr>
      <w:r>
        <w:rPr>
          <w:rFonts w:ascii="Arial" w:hAnsi="Arial" w:cs="Arial"/>
          <w:color w:val="5B9BD5" w:themeColor="accent1"/>
        </w:rPr>
        <w:t>[</w:t>
      </w:r>
      <w:r w:rsidRPr="004F176F">
        <w:rPr>
          <w:rFonts w:ascii="Arial" w:hAnsi="Arial" w:cs="Arial"/>
          <w:color w:val="5B9BD5" w:themeColor="accent1"/>
        </w:rPr>
        <w:t xml:space="preserve">EN ESTE ACÁPITE SE DETALLARÁ TODO LO CONCERNIENTE </w:t>
      </w:r>
      <w:r>
        <w:rPr>
          <w:rFonts w:ascii="Arial" w:hAnsi="Arial" w:cs="Arial"/>
          <w:color w:val="5B9BD5" w:themeColor="accent1"/>
        </w:rPr>
        <w:t xml:space="preserve">A LAS RECOMENDACIONES QUE SE PUEDA REALIZAR </w:t>
      </w:r>
      <w:r w:rsidR="00377669">
        <w:rPr>
          <w:rFonts w:ascii="Arial" w:hAnsi="Arial" w:cs="Arial"/>
          <w:color w:val="5B9BD5" w:themeColor="accent1"/>
        </w:rPr>
        <w:t>EN BASE</w:t>
      </w:r>
      <w:r>
        <w:rPr>
          <w:rFonts w:ascii="Arial" w:hAnsi="Arial" w:cs="Arial"/>
          <w:color w:val="5B9BD5" w:themeColor="accent1"/>
        </w:rPr>
        <w:t xml:space="preserve"> AL REQUERIMIENTO]</w:t>
      </w:r>
    </w:p>
    <w:p w:rsidR="00377669" w:rsidRDefault="00377669" w:rsidP="00377669">
      <w:pPr>
        <w:pStyle w:val="Prrafodelista"/>
        <w:ind w:left="426"/>
        <w:rPr>
          <w:rFonts w:ascii="Arial" w:hAnsi="Arial" w:cs="Arial"/>
          <w:b/>
          <w:u w:val="single"/>
        </w:rPr>
      </w:pPr>
      <w:r>
        <w:rPr>
          <w:rFonts w:ascii="Arial" w:hAnsi="Arial" w:cs="Arial"/>
          <w:bCs/>
        </w:rPr>
        <w:t>S</w:t>
      </w:r>
      <w:r w:rsidRPr="00C967CF">
        <w:rPr>
          <w:rFonts w:ascii="Arial" w:hAnsi="Arial" w:cs="Arial"/>
          <w:bCs/>
        </w:rPr>
        <w:t>alvo su mejor criterio</w:t>
      </w:r>
      <w:r>
        <w:rPr>
          <w:rFonts w:ascii="Arial" w:hAnsi="Arial" w:cs="Arial"/>
          <w:bCs/>
        </w:rPr>
        <w:t xml:space="preserve"> se recomienda:</w:t>
      </w:r>
    </w:p>
    <w:p w:rsidR="002D14AD" w:rsidRPr="004204CA" w:rsidRDefault="002D14AD" w:rsidP="004D62C5">
      <w:pPr>
        <w:ind w:firstLine="426"/>
        <w:rPr>
          <w:rFonts w:ascii="Arial" w:hAnsi="Arial" w:cs="Arial"/>
          <w:b/>
        </w:rPr>
      </w:pPr>
      <w:r w:rsidRPr="004204CA">
        <w:rPr>
          <w:rFonts w:ascii="Arial" w:hAnsi="Arial" w:cs="Arial"/>
          <w:b/>
        </w:rPr>
        <w:t>EJEMPLO</w:t>
      </w:r>
    </w:p>
    <w:p w:rsidR="002D14AD" w:rsidRDefault="006145B5" w:rsidP="006145B5">
      <w:pPr>
        <w:pStyle w:val="Prrafodelista"/>
        <w:numPr>
          <w:ilvl w:val="0"/>
          <w:numId w:val="12"/>
        </w:numPr>
        <w:ind w:left="709" w:hanging="283"/>
        <w:jc w:val="both"/>
        <w:rPr>
          <w:rFonts w:ascii="Arial" w:hAnsi="Arial" w:cs="Arial"/>
        </w:rPr>
      </w:pPr>
      <w:r>
        <w:rPr>
          <w:rFonts w:ascii="Arial" w:hAnsi="Arial" w:cs="Arial"/>
        </w:rPr>
        <w:t>Realizar</w:t>
      </w:r>
      <w:r w:rsidR="002D14AD" w:rsidRPr="006145B5">
        <w:rPr>
          <w:rFonts w:ascii="Arial" w:hAnsi="Arial" w:cs="Arial"/>
        </w:rPr>
        <w:t xml:space="preserve"> las gestiones pertinentes para la adquisición de </w:t>
      </w:r>
      <w:r w:rsidR="002D14AD" w:rsidRPr="00B80D10">
        <w:rPr>
          <w:rFonts w:ascii="Arial" w:hAnsi="Arial" w:cs="Arial"/>
          <w:color w:val="2E74B5" w:themeColor="accent1" w:themeShade="BF"/>
        </w:rPr>
        <w:t xml:space="preserve">XXXXXXXXXXX </w:t>
      </w:r>
      <w:r w:rsidR="00B80D10">
        <w:rPr>
          <w:rFonts w:ascii="Arial" w:hAnsi="Arial" w:cs="Arial"/>
        </w:rPr>
        <w:t>para el</w:t>
      </w:r>
      <w:r w:rsidR="002D14AD" w:rsidRPr="006145B5">
        <w:rPr>
          <w:rFonts w:ascii="Arial" w:hAnsi="Arial" w:cs="Arial"/>
        </w:rPr>
        <w:t xml:space="preserve"> área técnica de la Policía </w:t>
      </w:r>
      <w:r w:rsidR="00E95743">
        <w:rPr>
          <w:rFonts w:ascii="Arial" w:hAnsi="Arial" w:cs="Arial"/>
        </w:rPr>
        <w:t xml:space="preserve">Judicial, a fin </w:t>
      </w:r>
      <w:r w:rsidR="006151B2">
        <w:rPr>
          <w:rFonts w:ascii="Arial" w:hAnsi="Arial" w:cs="Arial"/>
        </w:rPr>
        <w:t>de mejorar los</w:t>
      </w:r>
      <w:r w:rsidR="002D14AD" w:rsidRPr="006145B5">
        <w:rPr>
          <w:rFonts w:ascii="Arial" w:hAnsi="Arial" w:cs="Arial"/>
        </w:rPr>
        <w:t xml:space="preserve"> trabajos eminentemente técnico-científicos que ayudarán al esclarecimiento de hecho</w:t>
      </w:r>
      <w:r w:rsidR="006151B2">
        <w:rPr>
          <w:rFonts w:ascii="Arial" w:hAnsi="Arial" w:cs="Arial"/>
        </w:rPr>
        <w:t>s</w:t>
      </w:r>
      <w:r w:rsidR="002D14AD" w:rsidRPr="006145B5">
        <w:rPr>
          <w:rFonts w:ascii="Arial" w:hAnsi="Arial" w:cs="Arial"/>
        </w:rPr>
        <w:t xml:space="preserve"> </w:t>
      </w:r>
      <w:r w:rsidR="006151B2">
        <w:rPr>
          <w:rFonts w:ascii="Arial" w:hAnsi="Arial" w:cs="Arial"/>
        </w:rPr>
        <w:t xml:space="preserve">delictivos </w:t>
      </w:r>
      <w:r w:rsidR="002D14AD" w:rsidRPr="006145B5">
        <w:rPr>
          <w:rFonts w:ascii="Arial" w:hAnsi="Arial" w:cs="Arial"/>
        </w:rPr>
        <w:t>y a la correcta administración de justicia.</w:t>
      </w:r>
    </w:p>
    <w:p w:rsidR="00F76925" w:rsidRDefault="00F76925" w:rsidP="00F76925">
      <w:pPr>
        <w:pStyle w:val="Prrafodelista"/>
        <w:ind w:left="709"/>
        <w:jc w:val="both"/>
        <w:rPr>
          <w:rFonts w:ascii="Arial" w:hAnsi="Arial" w:cs="Arial"/>
        </w:rPr>
      </w:pPr>
    </w:p>
    <w:p w:rsidR="00F76925" w:rsidRDefault="00F76925" w:rsidP="006145B5">
      <w:pPr>
        <w:pStyle w:val="Prrafodelista"/>
        <w:numPr>
          <w:ilvl w:val="0"/>
          <w:numId w:val="12"/>
        </w:numPr>
        <w:ind w:left="709" w:hanging="283"/>
        <w:jc w:val="both"/>
        <w:rPr>
          <w:rFonts w:ascii="Arial" w:hAnsi="Arial" w:cs="Arial"/>
        </w:rPr>
      </w:pPr>
      <w:r>
        <w:rPr>
          <w:rFonts w:ascii="Arial" w:hAnsi="Arial" w:cs="Arial"/>
        </w:rPr>
        <w:t xml:space="preserve">De no ser factible la disponibilidad económica por parte de la DNPJeI, </w:t>
      </w:r>
      <w:r w:rsidR="009720AA">
        <w:rPr>
          <w:rFonts w:ascii="Arial" w:hAnsi="Arial" w:cs="Arial"/>
        </w:rPr>
        <w:t>direccionar</w:t>
      </w:r>
      <w:r>
        <w:rPr>
          <w:rFonts w:ascii="Arial" w:hAnsi="Arial" w:cs="Arial"/>
        </w:rPr>
        <w:t xml:space="preserve"> el presente requerimiento al Ministerio del Interior, </w:t>
      </w:r>
      <w:r w:rsidR="001502A9">
        <w:rPr>
          <w:rFonts w:ascii="Arial" w:hAnsi="Arial" w:cs="Arial"/>
        </w:rPr>
        <w:t xml:space="preserve">respetando el </w:t>
      </w:r>
      <w:r w:rsidR="009720AA">
        <w:rPr>
          <w:rFonts w:ascii="Arial" w:hAnsi="Arial" w:cs="Arial"/>
        </w:rPr>
        <w:t>correspondiente</w:t>
      </w:r>
      <w:r w:rsidR="001502A9">
        <w:rPr>
          <w:rFonts w:ascii="Arial" w:hAnsi="Arial" w:cs="Arial"/>
        </w:rPr>
        <w:t xml:space="preserve"> órgano regular.</w:t>
      </w:r>
    </w:p>
    <w:p w:rsidR="002D14AD" w:rsidRPr="00E02CAB" w:rsidRDefault="002D14AD" w:rsidP="002D14AD">
      <w:pPr>
        <w:spacing w:after="240"/>
        <w:jc w:val="both"/>
        <w:rPr>
          <w:rFonts w:ascii="Arial" w:hAnsi="Arial" w:cs="Arial"/>
        </w:rPr>
      </w:pPr>
      <w:r w:rsidRPr="00E02CAB">
        <w:rPr>
          <w:rFonts w:ascii="Arial" w:hAnsi="Arial" w:cs="Arial"/>
        </w:rPr>
        <w:t xml:space="preserve">Particular que me permito poner </w:t>
      </w:r>
      <w:r w:rsidR="006A36DA">
        <w:rPr>
          <w:rFonts w:ascii="Arial" w:hAnsi="Arial" w:cs="Arial"/>
        </w:rPr>
        <w:t>a</w:t>
      </w:r>
      <w:r>
        <w:rPr>
          <w:rFonts w:ascii="Arial" w:hAnsi="Arial" w:cs="Arial"/>
        </w:rPr>
        <w:t xml:space="preserve"> </w:t>
      </w:r>
      <w:r w:rsidR="004D24EC">
        <w:rPr>
          <w:rFonts w:ascii="Arial" w:hAnsi="Arial" w:cs="Arial"/>
        </w:rPr>
        <w:t>vuestra</w:t>
      </w:r>
      <w:r w:rsidRPr="00E02CAB">
        <w:rPr>
          <w:rFonts w:ascii="Arial" w:hAnsi="Arial" w:cs="Arial"/>
        </w:rPr>
        <w:t xml:space="preserve"> consideración para su análisis</w:t>
      </w:r>
      <w:r w:rsidR="004D24EC">
        <w:rPr>
          <w:rFonts w:ascii="Arial" w:hAnsi="Arial" w:cs="Arial"/>
        </w:rPr>
        <w:t xml:space="preserve">, </w:t>
      </w:r>
      <w:r w:rsidRPr="00E02CAB">
        <w:rPr>
          <w:rFonts w:ascii="Arial" w:hAnsi="Arial" w:cs="Arial"/>
        </w:rPr>
        <w:t>consideración y trámites legales correspondientes.</w:t>
      </w:r>
    </w:p>
    <w:p w:rsidR="002D14AD" w:rsidRPr="00E02CAB" w:rsidRDefault="002D14AD" w:rsidP="002D14AD">
      <w:pPr>
        <w:spacing w:after="240"/>
        <w:jc w:val="both"/>
        <w:rPr>
          <w:rFonts w:ascii="Arial" w:hAnsi="Arial" w:cs="Arial"/>
          <w:b/>
        </w:rPr>
      </w:pPr>
      <w:r w:rsidRPr="00E02CAB">
        <w:rPr>
          <w:rFonts w:ascii="Arial" w:hAnsi="Arial" w:cs="Arial"/>
          <w:b/>
        </w:rPr>
        <w:t>Atentamente,</w:t>
      </w:r>
    </w:p>
    <w:p w:rsidR="002D14AD" w:rsidRDefault="002D14AD" w:rsidP="002D14AD">
      <w:pPr>
        <w:jc w:val="both"/>
        <w:rPr>
          <w:rFonts w:ascii="Arial" w:hAnsi="Arial" w:cs="Arial"/>
        </w:rPr>
      </w:pPr>
      <w:r>
        <w:rPr>
          <w:rFonts w:ascii="Arial" w:hAnsi="Arial" w:cs="Arial"/>
        </w:rPr>
        <w:t>Elaborado por:</w:t>
      </w:r>
      <w:r>
        <w:rPr>
          <w:rFonts w:ascii="Arial" w:hAnsi="Arial" w:cs="Arial"/>
        </w:rPr>
        <w:tab/>
      </w:r>
      <w:r>
        <w:rPr>
          <w:rFonts w:ascii="Arial" w:hAnsi="Arial" w:cs="Arial"/>
        </w:rPr>
        <w:tab/>
      </w:r>
      <w:r>
        <w:rPr>
          <w:rFonts w:ascii="Arial" w:hAnsi="Arial" w:cs="Arial"/>
        </w:rPr>
        <w:tab/>
      </w:r>
      <w:r>
        <w:rPr>
          <w:rFonts w:ascii="Arial" w:hAnsi="Arial" w:cs="Arial"/>
        </w:rPr>
        <w:tab/>
        <w:t>Revisado por:</w:t>
      </w:r>
    </w:p>
    <w:p w:rsidR="002D14AD" w:rsidRDefault="002D14AD" w:rsidP="002D14AD">
      <w:pPr>
        <w:jc w:val="both"/>
        <w:rPr>
          <w:rFonts w:ascii="Arial" w:hAnsi="Arial" w:cs="Arial"/>
        </w:rPr>
      </w:pPr>
    </w:p>
    <w:p w:rsidR="00C825F0" w:rsidRDefault="00C825F0" w:rsidP="002D14AD">
      <w:pPr>
        <w:jc w:val="both"/>
        <w:rPr>
          <w:rFonts w:ascii="Arial" w:hAnsi="Arial" w:cs="Arial"/>
        </w:rPr>
      </w:pPr>
    </w:p>
    <w:p w:rsidR="003B3E5D" w:rsidRDefault="003B3E5D" w:rsidP="003B3E5D">
      <w:pPr>
        <w:spacing w:after="0" w:line="276" w:lineRule="auto"/>
        <w:jc w:val="both"/>
        <w:rPr>
          <w:rFonts w:ascii="Arial" w:hAnsi="Arial" w:cs="Arial"/>
        </w:rPr>
      </w:pPr>
      <w:r>
        <w:rPr>
          <w:rFonts w:ascii="Arial" w:hAnsi="Arial" w:cs="Arial"/>
        </w:rPr>
        <w:t>…………………………………</w:t>
      </w:r>
      <w:r>
        <w:rPr>
          <w:rFonts w:ascii="Arial" w:hAnsi="Arial" w:cs="Arial"/>
        </w:rPr>
        <w:tab/>
      </w:r>
      <w:r>
        <w:rPr>
          <w:rFonts w:ascii="Arial" w:hAnsi="Arial" w:cs="Arial"/>
        </w:rPr>
        <w:tab/>
        <w:t>…………………………………</w:t>
      </w:r>
    </w:p>
    <w:p w:rsidR="003B3E5D" w:rsidRDefault="003B3E5D" w:rsidP="003B3E5D">
      <w:pPr>
        <w:spacing w:after="0" w:line="276" w:lineRule="auto"/>
        <w:jc w:val="both"/>
        <w:rPr>
          <w:rFonts w:ascii="Arial" w:hAnsi="Arial" w:cs="Arial"/>
          <w:b/>
        </w:rPr>
      </w:pPr>
      <w:r>
        <w:rPr>
          <w:rFonts w:ascii="Arial" w:hAnsi="Arial" w:cs="Arial"/>
          <w:b/>
        </w:rPr>
        <w:t>NOMBRES Y APELLIDOS</w:t>
      </w:r>
      <w:r>
        <w:rPr>
          <w:rFonts w:ascii="Arial" w:hAnsi="Arial" w:cs="Arial"/>
          <w:b/>
        </w:rPr>
        <w:tab/>
      </w:r>
      <w:r>
        <w:rPr>
          <w:rFonts w:ascii="Arial" w:hAnsi="Arial" w:cs="Arial"/>
          <w:b/>
        </w:rPr>
        <w:tab/>
      </w:r>
      <w:r>
        <w:rPr>
          <w:rFonts w:ascii="Arial" w:hAnsi="Arial" w:cs="Arial"/>
          <w:b/>
        </w:rPr>
        <w:tab/>
        <w:t xml:space="preserve">NOMBRES Y APELLIDOS </w:t>
      </w:r>
    </w:p>
    <w:p w:rsidR="003B3E5D" w:rsidRDefault="003B3E5D" w:rsidP="003B3E5D">
      <w:pPr>
        <w:spacing w:after="0" w:line="276" w:lineRule="auto"/>
        <w:rPr>
          <w:rFonts w:ascii="Arial" w:hAnsi="Arial" w:cs="Arial"/>
        </w:rPr>
      </w:pPr>
      <w:r>
        <w:rPr>
          <w:rFonts w:ascii="Arial" w:hAnsi="Arial" w:cs="Arial"/>
        </w:rPr>
        <w:t xml:space="preserve">C.C. No. 000000000-0 </w:t>
      </w:r>
      <w:r>
        <w:rPr>
          <w:rFonts w:ascii="Arial" w:hAnsi="Arial" w:cs="Arial"/>
        </w:rPr>
        <w:tab/>
      </w:r>
      <w:r>
        <w:rPr>
          <w:rFonts w:ascii="Arial" w:hAnsi="Arial" w:cs="Arial"/>
        </w:rPr>
        <w:tab/>
      </w:r>
      <w:r>
        <w:rPr>
          <w:rFonts w:ascii="Arial" w:hAnsi="Arial" w:cs="Arial"/>
        </w:rPr>
        <w:tab/>
        <w:t>C.C. No. 000000000-0</w:t>
      </w:r>
    </w:p>
    <w:p w:rsidR="003B3E5D" w:rsidRDefault="003B3E5D" w:rsidP="003B3E5D">
      <w:pPr>
        <w:spacing w:after="0" w:line="276" w:lineRule="auto"/>
        <w:rPr>
          <w:rFonts w:ascii="Arial" w:hAnsi="Arial" w:cs="Arial"/>
        </w:rPr>
      </w:pPr>
      <w:r>
        <w:rPr>
          <w:rFonts w:ascii="Arial" w:hAnsi="Arial" w:cs="Arial"/>
        </w:rPr>
        <w:t xml:space="preserve">Grado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Grado</w:t>
      </w:r>
      <w:proofErr w:type="spellEnd"/>
    </w:p>
    <w:p w:rsidR="003B3E5D" w:rsidRDefault="003B3E5D" w:rsidP="003B3E5D">
      <w:pPr>
        <w:spacing w:after="0" w:line="276" w:lineRule="auto"/>
        <w:rPr>
          <w:rFonts w:ascii="Arial" w:hAnsi="Arial" w:cs="Arial"/>
          <w:b/>
        </w:rPr>
      </w:pPr>
      <w:r>
        <w:rPr>
          <w:rFonts w:ascii="Arial" w:hAnsi="Arial" w:cs="Arial"/>
          <w:b/>
        </w:rPr>
        <w:t>FUNCIÓN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Pr>
          <w:rFonts w:ascii="Arial" w:hAnsi="Arial" w:cs="Arial"/>
          <w:b/>
        </w:rPr>
        <w:t>FUNCIÓN</w:t>
      </w:r>
      <w:proofErr w:type="spellEnd"/>
    </w:p>
    <w:p w:rsidR="003B3E5D" w:rsidRDefault="003B3E5D" w:rsidP="003B3E5D">
      <w:pPr>
        <w:spacing w:after="0" w:line="276" w:lineRule="auto"/>
        <w:jc w:val="both"/>
        <w:rPr>
          <w:rFonts w:ascii="Arial" w:eastAsia="Times New Roman" w:hAnsi="Arial" w:cs="Arial"/>
        </w:rPr>
      </w:pPr>
      <w:r>
        <w:rPr>
          <w:rFonts w:ascii="Arial" w:eastAsia="Times New Roman" w:hAnsi="Arial" w:cs="Arial"/>
        </w:rPr>
        <w:t>TELEFONO FIJO/MOVIL</w:t>
      </w:r>
      <w:r>
        <w:rPr>
          <w:rFonts w:ascii="Arial" w:eastAsia="Times New Roman" w:hAnsi="Arial" w:cs="Arial"/>
        </w:rPr>
        <w:tab/>
      </w:r>
      <w:r>
        <w:rPr>
          <w:rFonts w:ascii="Arial" w:eastAsia="Times New Roman" w:hAnsi="Arial" w:cs="Arial"/>
        </w:rPr>
        <w:tab/>
      </w:r>
      <w:r>
        <w:rPr>
          <w:rFonts w:ascii="Arial" w:eastAsia="Times New Roman" w:hAnsi="Arial" w:cs="Arial"/>
        </w:rPr>
        <w:tab/>
        <w:t>TELEFONO FIJO/MOVIL</w:t>
      </w:r>
    </w:p>
    <w:p w:rsidR="003B3E5D" w:rsidRDefault="003B3E5D" w:rsidP="003B3E5D">
      <w:pPr>
        <w:tabs>
          <w:tab w:val="center" w:pos="4110"/>
        </w:tabs>
        <w:spacing w:after="0" w:line="276" w:lineRule="auto"/>
        <w:jc w:val="both"/>
        <w:rPr>
          <w:rFonts w:ascii="Arial" w:eastAsia="Times New Roman" w:hAnsi="Arial" w:cs="Arial"/>
        </w:rPr>
      </w:pPr>
      <w:r>
        <w:rPr>
          <w:rFonts w:ascii="Arial" w:eastAsia="Times New Roman" w:hAnsi="Arial" w:cs="Arial"/>
        </w:rPr>
        <w:t>CORREO ELECTRONICO</w:t>
      </w:r>
    </w:p>
    <w:p w:rsidR="002D14AD" w:rsidRPr="00753542" w:rsidRDefault="002D14AD" w:rsidP="002D14AD">
      <w:pPr>
        <w:jc w:val="both"/>
        <w:rPr>
          <w:rFonts w:ascii="Arial" w:hAnsi="Arial" w:cs="Arial"/>
          <w:b/>
        </w:rPr>
      </w:pPr>
    </w:p>
    <w:p w:rsidR="00B86E21" w:rsidRDefault="00B86E21" w:rsidP="002D14AD">
      <w:pPr>
        <w:spacing w:after="0"/>
        <w:jc w:val="both"/>
        <w:rPr>
          <w:rFonts w:ascii="Arial" w:hAnsi="Arial" w:cs="Arial"/>
          <w:b/>
          <w:color w:val="5B9BD5" w:themeColor="accent1"/>
        </w:rPr>
      </w:pPr>
    </w:p>
    <w:p w:rsidR="00FA2578" w:rsidRPr="002D14AD" w:rsidRDefault="002D14AD" w:rsidP="002D14AD">
      <w:pPr>
        <w:spacing w:after="0"/>
        <w:jc w:val="both"/>
        <w:rPr>
          <w:rFonts w:ascii="Arial" w:hAnsi="Arial" w:cs="Arial"/>
          <w:color w:val="5B9BD5" w:themeColor="accent1"/>
        </w:rPr>
      </w:pPr>
      <w:r w:rsidRPr="00841315">
        <w:rPr>
          <w:rFonts w:ascii="Arial" w:hAnsi="Arial" w:cs="Arial"/>
          <w:b/>
          <w:color w:val="5B9BD5" w:themeColor="accent1"/>
        </w:rPr>
        <w:t>NOTA:</w:t>
      </w:r>
      <w:r w:rsidRPr="00841315">
        <w:rPr>
          <w:rFonts w:ascii="Arial" w:hAnsi="Arial" w:cs="Arial"/>
          <w:color w:val="5B9BD5" w:themeColor="accent1"/>
        </w:rPr>
        <w:t xml:space="preserve"> Las letras azules y los ejemplos una vez to</w:t>
      </w:r>
      <w:r>
        <w:rPr>
          <w:rFonts w:ascii="Arial" w:hAnsi="Arial" w:cs="Arial"/>
          <w:color w:val="5B9BD5" w:themeColor="accent1"/>
        </w:rPr>
        <w:t>mado como referencia se ajustará a la realidad de su U</w:t>
      </w:r>
      <w:r w:rsidRPr="00841315">
        <w:rPr>
          <w:rFonts w:ascii="Arial" w:hAnsi="Arial" w:cs="Arial"/>
          <w:color w:val="5B9BD5" w:themeColor="accent1"/>
        </w:rPr>
        <w:t xml:space="preserve">nidad mejorándolo, motivándolo y sustentándolo, </w:t>
      </w:r>
      <w:r w:rsidRPr="00841315">
        <w:rPr>
          <w:rFonts w:ascii="Arial" w:hAnsi="Arial" w:cs="Arial"/>
          <w:color w:val="5B9BD5" w:themeColor="accent1"/>
        </w:rPr>
        <w:lastRenderedPageBreak/>
        <w:t xml:space="preserve">debiendo cambiar a un solo color de texto (negro). No se recibirá creaciones de necesidad con los mismos detalles de los ejemplos. </w:t>
      </w:r>
    </w:p>
    <w:sectPr w:rsidR="00FA2578" w:rsidRPr="002D14AD" w:rsidSect="00617107">
      <w:headerReference w:type="default" r:id="rId9"/>
      <w:footerReference w:type="default" r:id="rId10"/>
      <w:footerReference w:type="first" r:id="rId11"/>
      <w:pgSz w:w="11906" w:h="16838"/>
      <w:pgMar w:top="1418" w:right="170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004" w:rsidRDefault="00DA1004" w:rsidP="00ED42CE">
      <w:pPr>
        <w:spacing w:after="0" w:line="240" w:lineRule="auto"/>
      </w:pPr>
      <w:r>
        <w:separator/>
      </w:r>
    </w:p>
  </w:endnote>
  <w:endnote w:type="continuationSeparator" w:id="0">
    <w:p w:rsidR="00DA1004" w:rsidRDefault="00DA1004" w:rsidP="00ED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D4" w:rsidRDefault="00EF7DD4" w:rsidP="000335D7">
    <w:pPr>
      <w:pStyle w:val="Piedepgina"/>
      <w:rPr>
        <w:rFonts w:ascii="Century Gothic" w:hAnsi="Century Gothic" w:cs="Arial"/>
        <w:b/>
        <w:bCs/>
        <w:color w:val="A6A6A6" w:themeColor="background1" w:themeShade="A6"/>
        <w:sz w:val="16"/>
      </w:rPr>
    </w:pPr>
    <w:r w:rsidRPr="00E94D8F">
      <w:rPr>
        <w:rFonts w:ascii="Arial" w:hAnsi="Arial" w:cs="Arial"/>
        <w:b/>
        <w:noProof/>
        <w:color w:val="1F4E79" w:themeColor="accent1" w:themeShade="80"/>
        <w:sz w:val="18"/>
        <w:lang w:val="es-MX" w:eastAsia="es-MX"/>
      </w:rPr>
      <mc:AlternateContent>
        <mc:Choice Requires="wps">
          <w:drawing>
            <wp:anchor distT="0" distB="0" distL="114300" distR="114300" simplePos="0" relativeHeight="251664384" behindDoc="0" locked="0" layoutInCell="1" allowOverlap="1" wp14:anchorId="22FD8FBF" wp14:editId="74804735">
              <wp:simplePos x="0" y="0"/>
              <wp:positionH relativeFrom="margin">
                <wp:posOffset>-50800</wp:posOffset>
              </wp:positionH>
              <wp:positionV relativeFrom="paragraph">
                <wp:posOffset>62865</wp:posOffset>
              </wp:positionV>
              <wp:extent cx="5486400" cy="0"/>
              <wp:effectExtent l="0" t="0" r="19050" b="19050"/>
              <wp:wrapNone/>
              <wp:docPr id="6" name="Conector recto 23"/>
              <wp:cNvGraphicFramePr/>
              <a:graphic xmlns:a="http://schemas.openxmlformats.org/drawingml/2006/main">
                <a:graphicData uri="http://schemas.microsoft.com/office/word/2010/wordprocessingShape">
                  <wps:wsp>
                    <wps:cNvCnPr/>
                    <wps:spPr>
                      <a:xfrm>
                        <a:off x="0" y="0"/>
                        <a:ext cx="54864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D8F770E" id="Conector recto 23"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pt,4.95pt" to="42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" strokecolor="windowText" strokeweight="1.5pt">
              <v:stroke joinstyle="miter"/>
              <w10:wrap anchorx="margin"/>
            </v:line>
          </w:pict>
        </mc:Fallback>
      </mc:AlternateContent>
    </w:r>
  </w:p>
  <w:p w:rsidR="00EF7DD4" w:rsidRPr="006C2AF4" w:rsidRDefault="00AF6FFF" w:rsidP="000335D7">
    <w:pPr>
      <w:pStyle w:val="Piedepgina"/>
      <w:rPr>
        <w:color w:val="A6A6A6" w:themeColor="background1" w:themeShade="A6"/>
      </w:rPr>
    </w:pPr>
    <w:r w:rsidRPr="00AF6FFF">
      <w:rPr>
        <w:rFonts w:ascii="Century Gothic" w:hAnsi="Century Gothic" w:cs="Arial"/>
        <w:b/>
        <w:bCs/>
        <w:color w:val="A6A6A6" w:themeColor="background1" w:themeShade="A6"/>
        <w:sz w:val="16"/>
      </w:rPr>
      <w:t>INFORME DE CREACIÓN DE LA NECESIDAD PARA ADQUIRIR MATERIALES, REACTIVOS, ENTRE OTROS.</w:t>
    </w:r>
    <w:r w:rsidR="00EF7DD4" w:rsidRPr="006C2AF4">
      <w:rPr>
        <w:color w:val="A6A6A6" w:themeColor="background1" w:themeShade="A6"/>
      </w:rPr>
      <w:tab/>
      <w:t>Pág</w:t>
    </w:r>
    <w:sdt>
      <w:sdtPr>
        <w:rPr>
          <w:color w:val="A6A6A6" w:themeColor="background1" w:themeShade="A6"/>
        </w:rPr>
        <w:id w:val="-139664887"/>
        <w:docPartObj>
          <w:docPartGallery w:val="Page Numbers (Bottom of Page)"/>
          <w:docPartUnique/>
        </w:docPartObj>
      </w:sdtPr>
      <w:sdtEndPr/>
      <w:sdtContent>
        <w:r w:rsidR="00EF7DD4" w:rsidRPr="006C2AF4">
          <w:rPr>
            <w:color w:val="A6A6A6" w:themeColor="background1" w:themeShade="A6"/>
          </w:rPr>
          <w:t xml:space="preserve">. </w:t>
        </w:r>
        <w:r w:rsidR="00EF7DD4" w:rsidRPr="006C2AF4">
          <w:rPr>
            <w:b/>
            <w:color w:val="A6A6A6" w:themeColor="background1" w:themeShade="A6"/>
            <w:sz w:val="28"/>
          </w:rPr>
          <w:fldChar w:fldCharType="begin"/>
        </w:r>
        <w:r w:rsidR="00EF7DD4" w:rsidRPr="006C2AF4">
          <w:rPr>
            <w:b/>
            <w:color w:val="A6A6A6" w:themeColor="background1" w:themeShade="A6"/>
            <w:sz w:val="28"/>
          </w:rPr>
          <w:instrText>PAGE   \* MERGEFORMAT</w:instrText>
        </w:r>
        <w:r w:rsidR="00EF7DD4" w:rsidRPr="006C2AF4">
          <w:rPr>
            <w:b/>
            <w:color w:val="A6A6A6" w:themeColor="background1" w:themeShade="A6"/>
            <w:sz w:val="28"/>
          </w:rPr>
          <w:fldChar w:fldCharType="separate"/>
        </w:r>
        <w:r w:rsidR="0032215C" w:rsidRPr="0032215C">
          <w:rPr>
            <w:b/>
            <w:noProof/>
            <w:color w:val="A6A6A6" w:themeColor="background1" w:themeShade="A6"/>
            <w:sz w:val="28"/>
            <w:lang w:val="es-ES"/>
          </w:rPr>
          <w:t>9</w:t>
        </w:r>
        <w:r w:rsidR="00EF7DD4" w:rsidRPr="006C2AF4">
          <w:rPr>
            <w:b/>
            <w:color w:val="A6A6A6" w:themeColor="background1" w:themeShade="A6"/>
            <w:sz w:val="28"/>
          </w:rPr>
          <w:fldChar w:fldCharType="end"/>
        </w:r>
      </w:sdtContent>
    </w:sdt>
  </w:p>
  <w:p w:rsidR="00EF7DD4" w:rsidRPr="000335D7" w:rsidRDefault="00EF7DD4" w:rsidP="000335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D4" w:rsidRDefault="00EF7DD4" w:rsidP="00847185">
    <w:pPr>
      <w:pStyle w:val="Piedepgina"/>
      <w:rPr>
        <w:rFonts w:ascii="Century Gothic" w:hAnsi="Century Gothic" w:cs="Arial"/>
        <w:b/>
        <w:bCs/>
        <w:color w:val="808080" w:themeColor="background1" w:themeShade="80"/>
      </w:rPr>
    </w:pPr>
    <w:r w:rsidRPr="00E94D8F">
      <w:rPr>
        <w:rFonts w:ascii="Arial" w:hAnsi="Arial" w:cs="Arial"/>
        <w:b/>
        <w:noProof/>
        <w:color w:val="1F4E79" w:themeColor="accent1" w:themeShade="80"/>
        <w:sz w:val="18"/>
        <w:lang w:val="es-MX" w:eastAsia="es-MX"/>
      </w:rPr>
      <mc:AlternateContent>
        <mc:Choice Requires="wps">
          <w:drawing>
            <wp:anchor distT="0" distB="0" distL="114300" distR="114300" simplePos="0" relativeHeight="251662336" behindDoc="0" locked="0" layoutInCell="1" allowOverlap="1" wp14:anchorId="2C803C28" wp14:editId="4E90A857">
              <wp:simplePos x="0" y="0"/>
              <wp:positionH relativeFrom="margin">
                <wp:posOffset>-69850</wp:posOffset>
              </wp:positionH>
              <wp:positionV relativeFrom="paragraph">
                <wp:posOffset>137160</wp:posOffset>
              </wp:positionV>
              <wp:extent cx="5419725" cy="0"/>
              <wp:effectExtent l="0" t="0" r="9525" b="19050"/>
              <wp:wrapNone/>
              <wp:docPr id="5" name="Conector recto 23"/>
              <wp:cNvGraphicFramePr/>
              <a:graphic xmlns:a="http://schemas.openxmlformats.org/drawingml/2006/main">
                <a:graphicData uri="http://schemas.microsoft.com/office/word/2010/wordprocessingShape">
                  <wps:wsp>
                    <wps:cNvCnPr/>
                    <wps:spPr>
                      <a:xfrm>
                        <a:off x="0" y="0"/>
                        <a:ext cx="54197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007DD1E" id="Conector recto 23"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5pt,10.8pt" to="421.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" strokecolor="windowText" strokeweight="1.5pt">
              <v:stroke joinstyle="miter"/>
              <w10:wrap anchorx="margin"/>
            </v:line>
          </w:pict>
        </mc:Fallback>
      </mc:AlternateContent>
    </w:r>
  </w:p>
  <w:p w:rsidR="00EF7DD4" w:rsidRPr="006C2AF4" w:rsidRDefault="00EF7DD4" w:rsidP="00847185">
    <w:pPr>
      <w:pStyle w:val="Piedepgina"/>
      <w:rPr>
        <w:color w:val="A6A6A6" w:themeColor="background1" w:themeShade="A6"/>
      </w:rPr>
    </w:pPr>
    <w:r w:rsidRPr="006C2AF4">
      <w:rPr>
        <w:rFonts w:ascii="Century Gothic" w:hAnsi="Century Gothic" w:cs="Arial"/>
        <w:b/>
        <w:bCs/>
        <w:color w:val="A6A6A6" w:themeColor="background1" w:themeShade="A6"/>
        <w:sz w:val="16"/>
      </w:rPr>
      <w:t>INFORME DE CREACIÓN DE LA NECESIDAD PARA LA CONTRATACIÓN DE UNA ESTACIÓ</w:t>
    </w:r>
    <w:r>
      <w:rPr>
        <w:rFonts w:ascii="Century Gothic" w:hAnsi="Century Gothic" w:cs="Arial"/>
        <w:b/>
        <w:bCs/>
        <w:color w:val="A6A6A6" w:themeColor="background1" w:themeShade="A6"/>
        <w:sz w:val="16"/>
      </w:rPr>
      <w:t xml:space="preserve">N DE SERVICIO DE ABASTECIMIENTO DE </w:t>
    </w:r>
    <w:r w:rsidRPr="006C2AF4">
      <w:rPr>
        <w:rFonts w:ascii="Century Gothic" w:hAnsi="Century Gothic" w:cs="Arial"/>
        <w:b/>
        <w:bCs/>
        <w:color w:val="A6A6A6" w:themeColor="background1" w:themeShade="A6"/>
        <w:sz w:val="16"/>
      </w:rPr>
      <w:t>COMBUSTIBLE</w:t>
    </w:r>
    <w:r>
      <w:rPr>
        <w:rFonts w:ascii="Century Gothic" w:hAnsi="Century Gothic" w:cs="Arial"/>
        <w:b/>
        <w:bCs/>
        <w:color w:val="A6A6A6" w:themeColor="background1" w:themeShade="A6"/>
        <w:sz w:val="16"/>
      </w:rPr>
      <w:t>.</w:t>
    </w:r>
    <w:r w:rsidRPr="006C2AF4">
      <w:rPr>
        <w:color w:val="A6A6A6" w:themeColor="background1" w:themeShade="A6"/>
        <w:sz w:val="16"/>
      </w:rPr>
      <w:t xml:space="preserve"> </w:t>
    </w:r>
    <w:r w:rsidRPr="006C2AF4">
      <w:rPr>
        <w:color w:val="A6A6A6" w:themeColor="background1" w:themeShade="A6"/>
      </w:rPr>
      <w:tab/>
    </w:r>
    <w:r w:rsidRPr="006C2AF4">
      <w:rPr>
        <w:color w:val="A6A6A6" w:themeColor="background1" w:themeShade="A6"/>
      </w:rPr>
      <w:tab/>
      <w:t>Pág</w:t>
    </w:r>
    <w:sdt>
      <w:sdtPr>
        <w:rPr>
          <w:color w:val="A6A6A6" w:themeColor="background1" w:themeShade="A6"/>
        </w:rPr>
        <w:id w:val="-1433428633"/>
        <w:docPartObj>
          <w:docPartGallery w:val="Page Numbers (Bottom of Page)"/>
          <w:docPartUnique/>
        </w:docPartObj>
      </w:sdtPr>
      <w:sdtEndPr/>
      <w:sdtContent>
        <w:r w:rsidRPr="006C2AF4">
          <w:rPr>
            <w:color w:val="A6A6A6" w:themeColor="background1" w:themeShade="A6"/>
          </w:rPr>
          <w:t xml:space="preserve">. </w:t>
        </w:r>
        <w:r w:rsidRPr="006C2AF4">
          <w:rPr>
            <w:b/>
            <w:color w:val="A6A6A6" w:themeColor="background1" w:themeShade="A6"/>
            <w:sz w:val="28"/>
          </w:rPr>
          <w:fldChar w:fldCharType="begin"/>
        </w:r>
        <w:r w:rsidRPr="006C2AF4">
          <w:rPr>
            <w:b/>
            <w:color w:val="A6A6A6" w:themeColor="background1" w:themeShade="A6"/>
            <w:sz w:val="28"/>
          </w:rPr>
          <w:instrText>PAGE   \* MERGEFORMAT</w:instrText>
        </w:r>
        <w:r w:rsidRPr="006C2AF4">
          <w:rPr>
            <w:b/>
            <w:color w:val="A6A6A6" w:themeColor="background1" w:themeShade="A6"/>
            <w:sz w:val="28"/>
          </w:rPr>
          <w:fldChar w:fldCharType="separate"/>
        </w:r>
        <w:r w:rsidRPr="00F2358F">
          <w:rPr>
            <w:b/>
            <w:noProof/>
            <w:color w:val="A6A6A6" w:themeColor="background1" w:themeShade="A6"/>
            <w:sz w:val="28"/>
            <w:lang w:val="es-ES"/>
          </w:rPr>
          <w:t>1</w:t>
        </w:r>
        <w:r w:rsidRPr="006C2AF4">
          <w:rPr>
            <w:b/>
            <w:color w:val="A6A6A6" w:themeColor="background1" w:themeShade="A6"/>
            <w:sz w:val="28"/>
          </w:rPr>
          <w:fldChar w:fldCharType="end"/>
        </w:r>
      </w:sdtContent>
    </w:sdt>
  </w:p>
  <w:p w:rsidR="00EF7DD4" w:rsidRDefault="00EF7D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004" w:rsidRDefault="00DA1004" w:rsidP="00ED42CE">
      <w:pPr>
        <w:spacing w:after="0" w:line="240" w:lineRule="auto"/>
      </w:pPr>
      <w:r>
        <w:separator/>
      </w:r>
    </w:p>
  </w:footnote>
  <w:footnote w:type="continuationSeparator" w:id="0">
    <w:p w:rsidR="00DA1004" w:rsidRDefault="00DA1004" w:rsidP="00ED4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D4" w:rsidRPr="00300FDF" w:rsidRDefault="00EF7DD4" w:rsidP="00300FDF">
    <w:pPr>
      <w:pStyle w:val="Encabezado"/>
    </w:pPr>
    <w:r w:rsidRPr="00300FD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4C1D"/>
    <w:multiLevelType w:val="multilevel"/>
    <w:tmpl w:val="99BAE7CA"/>
    <w:lvl w:ilvl="0">
      <w:start w:val="1"/>
      <w:numFmt w:val="upperRoman"/>
      <w:lvlText w:val="%1."/>
      <w:lvlJc w:val="left"/>
      <w:pPr>
        <w:ind w:left="720" w:hanging="720"/>
      </w:pPr>
      <w:rPr>
        <w:rFonts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E76557"/>
    <w:multiLevelType w:val="hybridMultilevel"/>
    <w:tmpl w:val="B3B84418"/>
    <w:lvl w:ilvl="0" w:tplc="080A0005">
      <w:start w:val="1"/>
      <w:numFmt w:val="bullet"/>
      <w:lvlText w:val=""/>
      <w:lvlJc w:val="left"/>
      <w:pPr>
        <w:ind w:left="1146" w:hanging="360"/>
      </w:pPr>
      <w:rPr>
        <w:rFonts w:ascii="Wingdings" w:hAnsi="Wingdings"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2" w15:restartNumberingAfterBreak="0">
    <w:nsid w:val="166A21FB"/>
    <w:multiLevelType w:val="hybridMultilevel"/>
    <w:tmpl w:val="B47EE46A"/>
    <w:lvl w:ilvl="0" w:tplc="36C4724A">
      <w:start w:val="15"/>
      <w:numFmt w:val="bullet"/>
      <w:lvlText w:val="-"/>
      <w:lvlJc w:val="left"/>
      <w:pPr>
        <w:ind w:left="360" w:hanging="360"/>
      </w:pPr>
      <w:rPr>
        <w:rFonts w:ascii="Times New Roman" w:eastAsia="Times New Roman" w:hAnsi="Times New Roman" w:cs="Times New Roman" w:hint="default"/>
        <w:b/>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3" w15:restartNumberingAfterBreak="0">
    <w:nsid w:val="26E42027"/>
    <w:multiLevelType w:val="hybridMultilevel"/>
    <w:tmpl w:val="68D2C6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A6A3AF7"/>
    <w:multiLevelType w:val="multilevel"/>
    <w:tmpl w:val="99BAE7CA"/>
    <w:lvl w:ilvl="0">
      <w:start w:val="1"/>
      <w:numFmt w:val="upperRoman"/>
      <w:lvlText w:val="%1."/>
      <w:lvlJc w:val="left"/>
      <w:pPr>
        <w:ind w:left="720" w:hanging="720"/>
      </w:pPr>
      <w:rPr>
        <w:rFonts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B027783"/>
    <w:multiLevelType w:val="multilevel"/>
    <w:tmpl w:val="99BAE7CA"/>
    <w:lvl w:ilvl="0">
      <w:start w:val="1"/>
      <w:numFmt w:val="upperRoman"/>
      <w:lvlText w:val="%1."/>
      <w:lvlJc w:val="left"/>
      <w:pPr>
        <w:ind w:left="720" w:hanging="720"/>
      </w:pPr>
      <w:rPr>
        <w:rFonts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E25CC0"/>
    <w:multiLevelType w:val="hybridMultilevel"/>
    <w:tmpl w:val="2BD27B64"/>
    <w:lvl w:ilvl="0" w:tplc="3B8A90A2">
      <w:start w:val="15"/>
      <w:numFmt w:val="bullet"/>
      <w:lvlText w:val="-"/>
      <w:lvlJc w:val="left"/>
      <w:pPr>
        <w:ind w:left="720" w:hanging="360"/>
      </w:pPr>
      <w:rPr>
        <w:rFonts w:ascii="Times New Roman" w:eastAsia="Times New Roman" w:hAnsi="Times New Roman"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549521BE"/>
    <w:multiLevelType w:val="hybridMultilevel"/>
    <w:tmpl w:val="78CA772E"/>
    <w:lvl w:ilvl="0" w:tplc="300A000B">
      <w:start w:val="1"/>
      <w:numFmt w:val="bullet"/>
      <w:lvlText w:val=""/>
      <w:lvlJc w:val="left"/>
      <w:pPr>
        <w:ind w:left="1004" w:hanging="360"/>
      </w:pPr>
      <w:rPr>
        <w:rFonts w:ascii="Wingdings" w:hAnsi="Wingdings" w:hint="default"/>
      </w:rPr>
    </w:lvl>
    <w:lvl w:ilvl="1" w:tplc="300A0003">
      <w:start w:val="1"/>
      <w:numFmt w:val="bullet"/>
      <w:lvlText w:val="o"/>
      <w:lvlJc w:val="left"/>
      <w:pPr>
        <w:ind w:left="1724" w:hanging="360"/>
      </w:pPr>
      <w:rPr>
        <w:rFonts w:ascii="Courier New" w:hAnsi="Courier New" w:cs="Courier New" w:hint="default"/>
      </w:rPr>
    </w:lvl>
    <w:lvl w:ilvl="2" w:tplc="300A0005">
      <w:start w:val="1"/>
      <w:numFmt w:val="bullet"/>
      <w:lvlText w:val=""/>
      <w:lvlJc w:val="left"/>
      <w:pPr>
        <w:ind w:left="2444" w:hanging="360"/>
      </w:pPr>
      <w:rPr>
        <w:rFonts w:ascii="Wingdings" w:hAnsi="Wingdings" w:hint="default"/>
      </w:rPr>
    </w:lvl>
    <w:lvl w:ilvl="3" w:tplc="300A0001">
      <w:start w:val="1"/>
      <w:numFmt w:val="bullet"/>
      <w:lvlText w:val=""/>
      <w:lvlJc w:val="left"/>
      <w:pPr>
        <w:ind w:left="3164" w:hanging="360"/>
      </w:pPr>
      <w:rPr>
        <w:rFonts w:ascii="Symbol" w:hAnsi="Symbol" w:hint="default"/>
      </w:rPr>
    </w:lvl>
    <w:lvl w:ilvl="4" w:tplc="300A0003">
      <w:start w:val="1"/>
      <w:numFmt w:val="bullet"/>
      <w:lvlText w:val="o"/>
      <w:lvlJc w:val="left"/>
      <w:pPr>
        <w:ind w:left="3884" w:hanging="360"/>
      </w:pPr>
      <w:rPr>
        <w:rFonts w:ascii="Courier New" w:hAnsi="Courier New" w:cs="Courier New" w:hint="default"/>
      </w:rPr>
    </w:lvl>
    <w:lvl w:ilvl="5" w:tplc="300A0005">
      <w:start w:val="1"/>
      <w:numFmt w:val="bullet"/>
      <w:lvlText w:val=""/>
      <w:lvlJc w:val="left"/>
      <w:pPr>
        <w:ind w:left="4604" w:hanging="360"/>
      </w:pPr>
      <w:rPr>
        <w:rFonts w:ascii="Wingdings" w:hAnsi="Wingdings" w:hint="default"/>
      </w:rPr>
    </w:lvl>
    <w:lvl w:ilvl="6" w:tplc="300A0001">
      <w:start w:val="1"/>
      <w:numFmt w:val="bullet"/>
      <w:lvlText w:val=""/>
      <w:lvlJc w:val="left"/>
      <w:pPr>
        <w:ind w:left="5324" w:hanging="360"/>
      </w:pPr>
      <w:rPr>
        <w:rFonts w:ascii="Symbol" w:hAnsi="Symbol" w:hint="default"/>
      </w:rPr>
    </w:lvl>
    <w:lvl w:ilvl="7" w:tplc="300A0003">
      <w:start w:val="1"/>
      <w:numFmt w:val="bullet"/>
      <w:lvlText w:val="o"/>
      <w:lvlJc w:val="left"/>
      <w:pPr>
        <w:ind w:left="6044" w:hanging="360"/>
      </w:pPr>
      <w:rPr>
        <w:rFonts w:ascii="Courier New" w:hAnsi="Courier New" w:cs="Courier New" w:hint="default"/>
      </w:rPr>
    </w:lvl>
    <w:lvl w:ilvl="8" w:tplc="300A0005">
      <w:start w:val="1"/>
      <w:numFmt w:val="bullet"/>
      <w:lvlText w:val=""/>
      <w:lvlJc w:val="left"/>
      <w:pPr>
        <w:ind w:left="6764" w:hanging="360"/>
      </w:pPr>
      <w:rPr>
        <w:rFonts w:ascii="Wingdings" w:hAnsi="Wingdings" w:hint="default"/>
      </w:rPr>
    </w:lvl>
  </w:abstractNum>
  <w:abstractNum w:abstractNumId="8" w15:restartNumberingAfterBreak="0">
    <w:nsid w:val="5A721B24"/>
    <w:multiLevelType w:val="hybridMultilevel"/>
    <w:tmpl w:val="B2444FD6"/>
    <w:lvl w:ilvl="0" w:tplc="300A0005">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9" w15:restartNumberingAfterBreak="0">
    <w:nsid w:val="5AEC6BC3"/>
    <w:multiLevelType w:val="hybridMultilevel"/>
    <w:tmpl w:val="C8DC56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5F5511D3"/>
    <w:multiLevelType w:val="multilevel"/>
    <w:tmpl w:val="1C122C1E"/>
    <w:lvl w:ilvl="0">
      <w:start w:val="6"/>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78436EFB"/>
    <w:multiLevelType w:val="hybridMultilevel"/>
    <w:tmpl w:val="C7628C9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8"/>
  </w:num>
  <w:num w:numId="5">
    <w:abstractNumId w:val="3"/>
  </w:num>
  <w:num w:numId="6">
    <w:abstractNumId w:val="10"/>
  </w:num>
  <w:num w:numId="7">
    <w:abstractNumId w:val="6"/>
  </w:num>
  <w:num w:numId="8">
    <w:abstractNumId w:val="11"/>
  </w:num>
  <w:num w:numId="9">
    <w:abstractNumId w:val="4"/>
  </w:num>
  <w:num w:numId="10">
    <w:abstractNumId w:val="5"/>
  </w:num>
  <w:num w:numId="11">
    <w:abstractNumId w:val="9"/>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78"/>
    <w:rsid w:val="000012D5"/>
    <w:rsid w:val="00011B95"/>
    <w:rsid w:val="00015436"/>
    <w:rsid w:val="000201DF"/>
    <w:rsid w:val="00023058"/>
    <w:rsid w:val="00023D78"/>
    <w:rsid w:val="00031704"/>
    <w:rsid w:val="000335D7"/>
    <w:rsid w:val="000404B9"/>
    <w:rsid w:val="0004446B"/>
    <w:rsid w:val="00046E48"/>
    <w:rsid w:val="000473F0"/>
    <w:rsid w:val="00051492"/>
    <w:rsid w:val="000607D1"/>
    <w:rsid w:val="00060839"/>
    <w:rsid w:val="00064106"/>
    <w:rsid w:val="00066930"/>
    <w:rsid w:val="00067E78"/>
    <w:rsid w:val="00072AD8"/>
    <w:rsid w:val="000745EF"/>
    <w:rsid w:val="00075FD9"/>
    <w:rsid w:val="00082198"/>
    <w:rsid w:val="00082286"/>
    <w:rsid w:val="00090281"/>
    <w:rsid w:val="00091BCD"/>
    <w:rsid w:val="000956CB"/>
    <w:rsid w:val="000A3CD9"/>
    <w:rsid w:val="000A6EC5"/>
    <w:rsid w:val="000B34D7"/>
    <w:rsid w:val="000C1AEF"/>
    <w:rsid w:val="000C3EA4"/>
    <w:rsid w:val="000C7729"/>
    <w:rsid w:val="000D3959"/>
    <w:rsid w:val="000D4DD1"/>
    <w:rsid w:val="000E3295"/>
    <w:rsid w:val="000E38C7"/>
    <w:rsid w:val="000E6DA7"/>
    <w:rsid w:val="000E6FB4"/>
    <w:rsid w:val="000F117B"/>
    <w:rsid w:val="000F36DF"/>
    <w:rsid w:val="000F4124"/>
    <w:rsid w:val="000F569E"/>
    <w:rsid w:val="000F65C1"/>
    <w:rsid w:val="00101830"/>
    <w:rsid w:val="00102440"/>
    <w:rsid w:val="00104D56"/>
    <w:rsid w:val="00126D4B"/>
    <w:rsid w:val="001305F6"/>
    <w:rsid w:val="001453B6"/>
    <w:rsid w:val="001502A9"/>
    <w:rsid w:val="0015468F"/>
    <w:rsid w:val="001562B8"/>
    <w:rsid w:val="0016063B"/>
    <w:rsid w:val="00161EC9"/>
    <w:rsid w:val="00172B3F"/>
    <w:rsid w:val="001757B5"/>
    <w:rsid w:val="00187965"/>
    <w:rsid w:val="001A111C"/>
    <w:rsid w:val="001E04DC"/>
    <w:rsid w:val="001E499E"/>
    <w:rsid w:val="001E4D10"/>
    <w:rsid w:val="0020082D"/>
    <w:rsid w:val="00206031"/>
    <w:rsid w:val="002077E8"/>
    <w:rsid w:val="00212487"/>
    <w:rsid w:val="002150F9"/>
    <w:rsid w:val="002168C7"/>
    <w:rsid w:val="00220E25"/>
    <w:rsid w:val="002248D6"/>
    <w:rsid w:val="002322D9"/>
    <w:rsid w:val="0023387E"/>
    <w:rsid w:val="00250120"/>
    <w:rsid w:val="0025525E"/>
    <w:rsid w:val="00264494"/>
    <w:rsid w:val="0026563B"/>
    <w:rsid w:val="00265F47"/>
    <w:rsid w:val="00267C12"/>
    <w:rsid w:val="00271D7E"/>
    <w:rsid w:val="00281996"/>
    <w:rsid w:val="00281A12"/>
    <w:rsid w:val="00292DBD"/>
    <w:rsid w:val="00295920"/>
    <w:rsid w:val="002A6912"/>
    <w:rsid w:val="002B1196"/>
    <w:rsid w:val="002C0AED"/>
    <w:rsid w:val="002C4CFA"/>
    <w:rsid w:val="002C564B"/>
    <w:rsid w:val="002C6302"/>
    <w:rsid w:val="002D14AD"/>
    <w:rsid w:val="002D6FA6"/>
    <w:rsid w:val="002E39C0"/>
    <w:rsid w:val="002F1E85"/>
    <w:rsid w:val="002F330F"/>
    <w:rsid w:val="00300FDF"/>
    <w:rsid w:val="00301053"/>
    <w:rsid w:val="003039D6"/>
    <w:rsid w:val="00307CA7"/>
    <w:rsid w:val="003153C8"/>
    <w:rsid w:val="00315625"/>
    <w:rsid w:val="00316C5C"/>
    <w:rsid w:val="003172EA"/>
    <w:rsid w:val="0031741A"/>
    <w:rsid w:val="0032215C"/>
    <w:rsid w:val="00324224"/>
    <w:rsid w:val="003305D2"/>
    <w:rsid w:val="00332FF6"/>
    <w:rsid w:val="00334055"/>
    <w:rsid w:val="003364A5"/>
    <w:rsid w:val="00346169"/>
    <w:rsid w:val="00346387"/>
    <w:rsid w:val="00352586"/>
    <w:rsid w:val="00353749"/>
    <w:rsid w:val="00354645"/>
    <w:rsid w:val="00357084"/>
    <w:rsid w:val="003665F9"/>
    <w:rsid w:val="00373FCD"/>
    <w:rsid w:val="00376BEF"/>
    <w:rsid w:val="00377669"/>
    <w:rsid w:val="0038489B"/>
    <w:rsid w:val="003873BA"/>
    <w:rsid w:val="00387456"/>
    <w:rsid w:val="00387A9C"/>
    <w:rsid w:val="00391F01"/>
    <w:rsid w:val="003A0499"/>
    <w:rsid w:val="003B0033"/>
    <w:rsid w:val="003B3E5D"/>
    <w:rsid w:val="003B435F"/>
    <w:rsid w:val="003B560E"/>
    <w:rsid w:val="003D1527"/>
    <w:rsid w:val="003D1A90"/>
    <w:rsid w:val="003D4486"/>
    <w:rsid w:val="003D547E"/>
    <w:rsid w:val="003D7575"/>
    <w:rsid w:val="003E5DA1"/>
    <w:rsid w:val="003E62E2"/>
    <w:rsid w:val="003F06E9"/>
    <w:rsid w:val="003F4FEC"/>
    <w:rsid w:val="00403B4F"/>
    <w:rsid w:val="00403D43"/>
    <w:rsid w:val="00406097"/>
    <w:rsid w:val="004103DB"/>
    <w:rsid w:val="00412C01"/>
    <w:rsid w:val="004138A5"/>
    <w:rsid w:val="0041407D"/>
    <w:rsid w:val="00415AD2"/>
    <w:rsid w:val="00416A2C"/>
    <w:rsid w:val="0041785F"/>
    <w:rsid w:val="004276D6"/>
    <w:rsid w:val="00432F0D"/>
    <w:rsid w:val="00434787"/>
    <w:rsid w:val="00434E21"/>
    <w:rsid w:val="00445E6A"/>
    <w:rsid w:val="0045754C"/>
    <w:rsid w:val="00462516"/>
    <w:rsid w:val="00463314"/>
    <w:rsid w:val="00463C70"/>
    <w:rsid w:val="004657D7"/>
    <w:rsid w:val="00471015"/>
    <w:rsid w:val="0047692D"/>
    <w:rsid w:val="00486AA5"/>
    <w:rsid w:val="004928E5"/>
    <w:rsid w:val="00493FE2"/>
    <w:rsid w:val="004A3703"/>
    <w:rsid w:val="004A40DC"/>
    <w:rsid w:val="004A6B52"/>
    <w:rsid w:val="004B0420"/>
    <w:rsid w:val="004B4B40"/>
    <w:rsid w:val="004C0651"/>
    <w:rsid w:val="004C2AB3"/>
    <w:rsid w:val="004C3FA1"/>
    <w:rsid w:val="004D1B0A"/>
    <w:rsid w:val="004D24EC"/>
    <w:rsid w:val="004D2CD3"/>
    <w:rsid w:val="004D39CB"/>
    <w:rsid w:val="004D5AC3"/>
    <w:rsid w:val="004D62C5"/>
    <w:rsid w:val="004E4882"/>
    <w:rsid w:val="004E4D77"/>
    <w:rsid w:val="004E6406"/>
    <w:rsid w:val="004E7029"/>
    <w:rsid w:val="004E7208"/>
    <w:rsid w:val="004F1E3F"/>
    <w:rsid w:val="004F6AC6"/>
    <w:rsid w:val="004F758C"/>
    <w:rsid w:val="00500DAA"/>
    <w:rsid w:val="00512842"/>
    <w:rsid w:val="005150EB"/>
    <w:rsid w:val="00515CBB"/>
    <w:rsid w:val="00522C86"/>
    <w:rsid w:val="0052500F"/>
    <w:rsid w:val="0053106B"/>
    <w:rsid w:val="00532CFB"/>
    <w:rsid w:val="005426F7"/>
    <w:rsid w:val="005446EB"/>
    <w:rsid w:val="00545EC7"/>
    <w:rsid w:val="00552EC5"/>
    <w:rsid w:val="0056262D"/>
    <w:rsid w:val="005644A8"/>
    <w:rsid w:val="0057248C"/>
    <w:rsid w:val="0057468B"/>
    <w:rsid w:val="0057564B"/>
    <w:rsid w:val="00581D6B"/>
    <w:rsid w:val="00586492"/>
    <w:rsid w:val="00587750"/>
    <w:rsid w:val="0059067B"/>
    <w:rsid w:val="0059272C"/>
    <w:rsid w:val="005A4A9D"/>
    <w:rsid w:val="005A4BE0"/>
    <w:rsid w:val="005A4C85"/>
    <w:rsid w:val="005B0D66"/>
    <w:rsid w:val="005B601B"/>
    <w:rsid w:val="005C0308"/>
    <w:rsid w:val="005D025B"/>
    <w:rsid w:val="005D2301"/>
    <w:rsid w:val="005D2DA0"/>
    <w:rsid w:val="005D4A71"/>
    <w:rsid w:val="005E0C29"/>
    <w:rsid w:val="005E71A6"/>
    <w:rsid w:val="005F26ED"/>
    <w:rsid w:val="005F5702"/>
    <w:rsid w:val="005F6131"/>
    <w:rsid w:val="005F71EB"/>
    <w:rsid w:val="00604F99"/>
    <w:rsid w:val="00606970"/>
    <w:rsid w:val="00606CA8"/>
    <w:rsid w:val="006111D1"/>
    <w:rsid w:val="006145B5"/>
    <w:rsid w:val="006151B2"/>
    <w:rsid w:val="00616D60"/>
    <w:rsid w:val="00617107"/>
    <w:rsid w:val="00620799"/>
    <w:rsid w:val="0063626C"/>
    <w:rsid w:val="00641EFC"/>
    <w:rsid w:val="00661FF1"/>
    <w:rsid w:val="00664168"/>
    <w:rsid w:val="0068291B"/>
    <w:rsid w:val="00686105"/>
    <w:rsid w:val="00687F79"/>
    <w:rsid w:val="006A36C7"/>
    <w:rsid w:val="006A36DA"/>
    <w:rsid w:val="006B215F"/>
    <w:rsid w:val="006B707D"/>
    <w:rsid w:val="006B7964"/>
    <w:rsid w:val="006B7E4E"/>
    <w:rsid w:val="006C048E"/>
    <w:rsid w:val="006C2728"/>
    <w:rsid w:val="006C2AF4"/>
    <w:rsid w:val="006C346D"/>
    <w:rsid w:val="006C39B2"/>
    <w:rsid w:val="006D018B"/>
    <w:rsid w:val="006D0EEE"/>
    <w:rsid w:val="006D6904"/>
    <w:rsid w:val="006E35A1"/>
    <w:rsid w:val="006E62FB"/>
    <w:rsid w:val="006E63B4"/>
    <w:rsid w:val="006F4441"/>
    <w:rsid w:val="007042A9"/>
    <w:rsid w:val="00704643"/>
    <w:rsid w:val="00705D00"/>
    <w:rsid w:val="0070647D"/>
    <w:rsid w:val="007076BB"/>
    <w:rsid w:val="00726CE9"/>
    <w:rsid w:val="00731B6C"/>
    <w:rsid w:val="00743732"/>
    <w:rsid w:val="00753542"/>
    <w:rsid w:val="00757B95"/>
    <w:rsid w:val="00765867"/>
    <w:rsid w:val="00782095"/>
    <w:rsid w:val="00786514"/>
    <w:rsid w:val="007943EE"/>
    <w:rsid w:val="0079745D"/>
    <w:rsid w:val="007A5ACD"/>
    <w:rsid w:val="007B0300"/>
    <w:rsid w:val="007B35E2"/>
    <w:rsid w:val="007B66B1"/>
    <w:rsid w:val="007C3A1F"/>
    <w:rsid w:val="007C42BC"/>
    <w:rsid w:val="007C6E60"/>
    <w:rsid w:val="007D1FE1"/>
    <w:rsid w:val="007D3932"/>
    <w:rsid w:val="007D7F63"/>
    <w:rsid w:val="007E38B5"/>
    <w:rsid w:val="007E57AB"/>
    <w:rsid w:val="007F08E0"/>
    <w:rsid w:val="007F47C7"/>
    <w:rsid w:val="007F5C98"/>
    <w:rsid w:val="00804847"/>
    <w:rsid w:val="0081628E"/>
    <w:rsid w:val="008246CF"/>
    <w:rsid w:val="00825C11"/>
    <w:rsid w:val="008303E0"/>
    <w:rsid w:val="008333EB"/>
    <w:rsid w:val="00836A95"/>
    <w:rsid w:val="008420E8"/>
    <w:rsid w:val="008422DF"/>
    <w:rsid w:val="00842EF1"/>
    <w:rsid w:val="008464E2"/>
    <w:rsid w:val="00847185"/>
    <w:rsid w:val="0085021C"/>
    <w:rsid w:val="00851447"/>
    <w:rsid w:val="00852271"/>
    <w:rsid w:val="00854D59"/>
    <w:rsid w:val="008605B6"/>
    <w:rsid w:val="0086092D"/>
    <w:rsid w:val="00863FBA"/>
    <w:rsid w:val="0087549B"/>
    <w:rsid w:val="0087723E"/>
    <w:rsid w:val="00880BAA"/>
    <w:rsid w:val="008834C6"/>
    <w:rsid w:val="00891520"/>
    <w:rsid w:val="00892FEC"/>
    <w:rsid w:val="008A06E9"/>
    <w:rsid w:val="008A10E0"/>
    <w:rsid w:val="008A4602"/>
    <w:rsid w:val="008A5CF4"/>
    <w:rsid w:val="008A6993"/>
    <w:rsid w:val="008B4574"/>
    <w:rsid w:val="008B48BE"/>
    <w:rsid w:val="008C0FD8"/>
    <w:rsid w:val="008C12D7"/>
    <w:rsid w:val="008D0901"/>
    <w:rsid w:val="008D4424"/>
    <w:rsid w:val="008D520C"/>
    <w:rsid w:val="008D76F3"/>
    <w:rsid w:val="008E05D1"/>
    <w:rsid w:val="008E1919"/>
    <w:rsid w:val="008F0E75"/>
    <w:rsid w:val="008F2B6A"/>
    <w:rsid w:val="009040D2"/>
    <w:rsid w:val="009147A8"/>
    <w:rsid w:val="009171E1"/>
    <w:rsid w:val="00924768"/>
    <w:rsid w:val="009332B7"/>
    <w:rsid w:val="009361DF"/>
    <w:rsid w:val="00936B3A"/>
    <w:rsid w:val="00941161"/>
    <w:rsid w:val="0094661D"/>
    <w:rsid w:val="009525A9"/>
    <w:rsid w:val="00954CF1"/>
    <w:rsid w:val="00956A6F"/>
    <w:rsid w:val="009647D1"/>
    <w:rsid w:val="00970F86"/>
    <w:rsid w:val="009720AA"/>
    <w:rsid w:val="00977191"/>
    <w:rsid w:val="00990EA3"/>
    <w:rsid w:val="0099204A"/>
    <w:rsid w:val="009957C3"/>
    <w:rsid w:val="0099758B"/>
    <w:rsid w:val="009A0D53"/>
    <w:rsid w:val="009A238B"/>
    <w:rsid w:val="009B0654"/>
    <w:rsid w:val="009B22B6"/>
    <w:rsid w:val="009B760A"/>
    <w:rsid w:val="009C07EE"/>
    <w:rsid w:val="009C0D0C"/>
    <w:rsid w:val="009C283A"/>
    <w:rsid w:val="009C2B51"/>
    <w:rsid w:val="009D61BE"/>
    <w:rsid w:val="009E05AA"/>
    <w:rsid w:val="009E13C8"/>
    <w:rsid w:val="009E44A4"/>
    <w:rsid w:val="009F71BC"/>
    <w:rsid w:val="00A00C67"/>
    <w:rsid w:val="00A05D71"/>
    <w:rsid w:val="00A100FF"/>
    <w:rsid w:val="00A110E8"/>
    <w:rsid w:val="00A11468"/>
    <w:rsid w:val="00A11F7E"/>
    <w:rsid w:val="00A22549"/>
    <w:rsid w:val="00A24ACA"/>
    <w:rsid w:val="00A260D0"/>
    <w:rsid w:val="00A3180E"/>
    <w:rsid w:val="00A32684"/>
    <w:rsid w:val="00A44B74"/>
    <w:rsid w:val="00A479EA"/>
    <w:rsid w:val="00A76951"/>
    <w:rsid w:val="00A76E7C"/>
    <w:rsid w:val="00A80D7D"/>
    <w:rsid w:val="00A82B97"/>
    <w:rsid w:val="00A8385A"/>
    <w:rsid w:val="00A92B4B"/>
    <w:rsid w:val="00A95C98"/>
    <w:rsid w:val="00A96D65"/>
    <w:rsid w:val="00A97372"/>
    <w:rsid w:val="00A97819"/>
    <w:rsid w:val="00AB1CDA"/>
    <w:rsid w:val="00AB771D"/>
    <w:rsid w:val="00AC00A8"/>
    <w:rsid w:val="00AC162D"/>
    <w:rsid w:val="00AD4527"/>
    <w:rsid w:val="00AE1030"/>
    <w:rsid w:val="00AE165B"/>
    <w:rsid w:val="00AE19F6"/>
    <w:rsid w:val="00AF2183"/>
    <w:rsid w:val="00AF2576"/>
    <w:rsid w:val="00AF3F72"/>
    <w:rsid w:val="00AF6FFF"/>
    <w:rsid w:val="00B05D5A"/>
    <w:rsid w:val="00B10329"/>
    <w:rsid w:val="00B1294E"/>
    <w:rsid w:val="00B1349C"/>
    <w:rsid w:val="00B160C5"/>
    <w:rsid w:val="00B1650A"/>
    <w:rsid w:val="00B16754"/>
    <w:rsid w:val="00B25673"/>
    <w:rsid w:val="00B26540"/>
    <w:rsid w:val="00B2712D"/>
    <w:rsid w:val="00B3306C"/>
    <w:rsid w:val="00B34BAC"/>
    <w:rsid w:val="00B4092F"/>
    <w:rsid w:val="00B5198D"/>
    <w:rsid w:val="00B5331A"/>
    <w:rsid w:val="00B6611E"/>
    <w:rsid w:val="00B66B26"/>
    <w:rsid w:val="00B70B8D"/>
    <w:rsid w:val="00B71FCD"/>
    <w:rsid w:val="00B72CB6"/>
    <w:rsid w:val="00B80D10"/>
    <w:rsid w:val="00B818DE"/>
    <w:rsid w:val="00B86E21"/>
    <w:rsid w:val="00B91F3F"/>
    <w:rsid w:val="00BA486B"/>
    <w:rsid w:val="00BB5E8E"/>
    <w:rsid w:val="00BC589A"/>
    <w:rsid w:val="00BE11D7"/>
    <w:rsid w:val="00BE254E"/>
    <w:rsid w:val="00BF672B"/>
    <w:rsid w:val="00C0505D"/>
    <w:rsid w:val="00C06B49"/>
    <w:rsid w:val="00C06E16"/>
    <w:rsid w:val="00C12494"/>
    <w:rsid w:val="00C12BB3"/>
    <w:rsid w:val="00C12EDC"/>
    <w:rsid w:val="00C1386E"/>
    <w:rsid w:val="00C14F01"/>
    <w:rsid w:val="00C15E46"/>
    <w:rsid w:val="00C204E9"/>
    <w:rsid w:val="00C277D6"/>
    <w:rsid w:val="00C278A1"/>
    <w:rsid w:val="00C307C0"/>
    <w:rsid w:val="00C3497E"/>
    <w:rsid w:val="00C43083"/>
    <w:rsid w:val="00C520E9"/>
    <w:rsid w:val="00C535F3"/>
    <w:rsid w:val="00C53AD9"/>
    <w:rsid w:val="00C549BE"/>
    <w:rsid w:val="00C54F5B"/>
    <w:rsid w:val="00C57648"/>
    <w:rsid w:val="00C57A36"/>
    <w:rsid w:val="00C7374F"/>
    <w:rsid w:val="00C73D4B"/>
    <w:rsid w:val="00C813EC"/>
    <w:rsid w:val="00C825F0"/>
    <w:rsid w:val="00C967CF"/>
    <w:rsid w:val="00CA360C"/>
    <w:rsid w:val="00CB4CC9"/>
    <w:rsid w:val="00CC6C36"/>
    <w:rsid w:val="00CD466B"/>
    <w:rsid w:val="00CD47CF"/>
    <w:rsid w:val="00CD5932"/>
    <w:rsid w:val="00CD77D4"/>
    <w:rsid w:val="00CE3AA1"/>
    <w:rsid w:val="00CE4BD7"/>
    <w:rsid w:val="00CE6A29"/>
    <w:rsid w:val="00CF0032"/>
    <w:rsid w:val="00CF3084"/>
    <w:rsid w:val="00CF3135"/>
    <w:rsid w:val="00CF59EF"/>
    <w:rsid w:val="00CF6FCD"/>
    <w:rsid w:val="00D0189A"/>
    <w:rsid w:val="00D05A37"/>
    <w:rsid w:val="00D06500"/>
    <w:rsid w:val="00D1109D"/>
    <w:rsid w:val="00D17E4A"/>
    <w:rsid w:val="00D21269"/>
    <w:rsid w:val="00D21E09"/>
    <w:rsid w:val="00D31308"/>
    <w:rsid w:val="00D40745"/>
    <w:rsid w:val="00D421E8"/>
    <w:rsid w:val="00D46111"/>
    <w:rsid w:val="00D501D0"/>
    <w:rsid w:val="00D50742"/>
    <w:rsid w:val="00D54DEF"/>
    <w:rsid w:val="00D57CEC"/>
    <w:rsid w:val="00D57DD1"/>
    <w:rsid w:val="00D623DD"/>
    <w:rsid w:val="00D63204"/>
    <w:rsid w:val="00D634F6"/>
    <w:rsid w:val="00D7565B"/>
    <w:rsid w:val="00D77C69"/>
    <w:rsid w:val="00D86E11"/>
    <w:rsid w:val="00D916A7"/>
    <w:rsid w:val="00D924BC"/>
    <w:rsid w:val="00D956FC"/>
    <w:rsid w:val="00DA1004"/>
    <w:rsid w:val="00DB0B09"/>
    <w:rsid w:val="00DB50CE"/>
    <w:rsid w:val="00DC18DF"/>
    <w:rsid w:val="00DC1DD7"/>
    <w:rsid w:val="00DD1791"/>
    <w:rsid w:val="00DD39A5"/>
    <w:rsid w:val="00DE0320"/>
    <w:rsid w:val="00DE15B1"/>
    <w:rsid w:val="00DE2818"/>
    <w:rsid w:val="00DE3071"/>
    <w:rsid w:val="00DF19EF"/>
    <w:rsid w:val="00DF460B"/>
    <w:rsid w:val="00DF5BB9"/>
    <w:rsid w:val="00E02CAB"/>
    <w:rsid w:val="00E069D8"/>
    <w:rsid w:val="00E17D16"/>
    <w:rsid w:val="00E2190A"/>
    <w:rsid w:val="00E349B3"/>
    <w:rsid w:val="00E45924"/>
    <w:rsid w:val="00E51867"/>
    <w:rsid w:val="00E533CC"/>
    <w:rsid w:val="00E54D36"/>
    <w:rsid w:val="00E65169"/>
    <w:rsid w:val="00E703EC"/>
    <w:rsid w:val="00E77748"/>
    <w:rsid w:val="00E92E7E"/>
    <w:rsid w:val="00E94D8F"/>
    <w:rsid w:val="00E95743"/>
    <w:rsid w:val="00EA1FA1"/>
    <w:rsid w:val="00EA3D77"/>
    <w:rsid w:val="00EA6B75"/>
    <w:rsid w:val="00ED0BE0"/>
    <w:rsid w:val="00ED1C61"/>
    <w:rsid w:val="00ED42CE"/>
    <w:rsid w:val="00ED7C3F"/>
    <w:rsid w:val="00EE395B"/>
    <w:rsid w:val="00EE47B7"/>
    <w:rsid w:val="00EE6113"/>
    <w:rsid w:val="00EF4D2D"/>
    <w:rsid w:val="00EF7DD4"/>
    <w:rsid w:val="00F10B99"/>
    <w:rsid w:val="00F112AD"/>
    <w:rsid w:val="00F21539"/>
    <w:rsid w:val="00F2358F"/>
    <w:rsid w:val="00F24DA2"/>
    <w:rsid w:val="00F42589"/>
    <w:rsid w:val="00F53018"/>
    <w:rsid w:val="00F532D3"/>
    <w:rsid w:val="00F60F8D"/>
    <w:rsid w:val="00F66BAA"/>
    <w:rsid w:val="00F66D2C"/>
    <w:rsid w:val="00F721D8"/>
    <w:rsid w:val="00F76925"/>
    <w:rsid w:val="00F93978"/>
    <w:rsid w:val="00F968D6"/>
    <w:rsid w:val="00F970A2"/>
    <w:rsid w:val="00FA0F75"/>
    <w:rsid w:val="00FA2578"/>
    <w:rsid w:val="00FA32F9"/>
    <w:rsid w:val="00FA3751"/>
    <w:rsid w:val="00FA5E20"/>
    <w:rsid w:val="00FC16F0"/>
    <w:rsid w:val="00FC1BBF"/>
    <w:rsid w:val="00FC5C21"/>
    <w:rsid w:val="00FC67B3"/>
    <w:rsid w:val="00FD047C"/>
    <w:rsid w:val="00FD273A"/>
    <w:rsid w:val="00FD5C92"/>
    <w:rsid w:val="00FE29B1"/>
    <w:rsid w:val="00FE6498"/>
    <w:rsid w:val="00FE7F37"/>
    <w:rsid w:val="00FF1C59"/>
    <w:rsid w:val="00FF6095"/>
    <w:rsid w:val="00FF674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2431985-AE49-4CE8-ACBC-13C11205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F79"/>
  </w:style>
  <w:style w:type="paragraph" w:styleId="Ttulo8">
    <w:name w:val="heading 8"/>
    <w:basedOn w:val="Normal"/>
    <w:next w:val="Normal"/>
    <w:link w:val="Ttulo8Car"/>
    <w:qFormat/>
    <w:rsid w:val="00757B95"/>
    <w:pPr>
      <w:keepNext/>
      <w:spacing w:after="0" w:line="240" w:lineRule="auto"/>
      <w:jc w:val="center"/>
      <w:outlineLvl w:val="7"/>
    </w:pPr>
    <w:rPr>
      <w:rFonts w:ascii="Times New Roman" w:eastAsia="Times New Roman" w:hAnsi="Times New Roman" w:cs="Times New Roman"/>
      <w:b/>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E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E78"/>
  </w:style>
  <w:style w:type="paragraph" w:styleId="Textoindependiente">
    <w:name w:val="Body Text"/>
    <w:basedOn w:val="Normal"/>
    <w:link w:val="TextoindependienteCar"/>
    <w:uiPriority w:val="99"/>
    <w:unhideWhenUsed/>
    <w:rsid w:val="00067E78"/>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067E7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067E78"/>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067E78"/>
    <w:pPr>
      <w:spacing w:after="200" w:line="276" w:lineRule="auto"/>
      <w:ind w:left="720"/>
      <w:contextualSpacing/>
    </w:pPr>
    <w:rPr>
      <w:rFonts w:ascii="Calibri" w:eastAsia="Calibri" w:hAnsi="Calibri" w:cs="Times New Roman"/>
    </w:rPr>
  </w:style>
  <w:style w:type="character" w:customStyle="1" w:styleId="SinespaciadoCar">
    <w:name w:val="Sin espaciado Car"/>
    <w:basedOn w:val="Fuentedeprrafopredeter"/>
    <w:link w:val="Sinespaciado"/>
    <w:uiPriority w:val="1"/>
    <w:rsid w:val="00067E78"/>
    <w:rPr>
      <w:rFonts w:ascii="Times New Roman" w:eastAsia="Times New Roman" w:hAnsi="Times New Roman" w:cs="Times New Roman"/>
      <w:sz w:val="20"/>
      <w:szCs w:val="20"/>
      <w:lang w:val="es-ES" w:eastAsia="es-ES"/>
    </w:rPr>
  </w:style>
  <w:style w:type="character" w:customStyle="1" w:styleId="PrrafodelistaCar">
    <w:name w:val="Párrafo de lista Car"/>
    <w:link w:val="Prrafodelista"/>
    <w:uiPriority w:val="34"/>
    <w:locked/>
    <w:rsid w:val="00067E78"/>
    <w:rPr>
      <w:rFonts w:ascii="Calibri" w:eastAsia="Calibri" w:hAnsi="Calibri" w:cs="Times New Roman"/>
    </w:rPr>
  </w:style>
  <w:style w:type="character" w:styleId="Hipervnculo">
    <w:name w:val="Hyperlink"/>
    <w:basedOn w:val="Fuentedeprrafopredeter"/>
    <w:uiPriority w:val="99"/>
    <w:unhideWhenUsed/>
    <w:rsid w:val="00067E78"/>
    <w:rPr>
      <w:color w:val="0563C1" w:themeColor="hyperlink"/>
      <w:u w:val="single"/>
    </w:rPr>
  </w:style>
  <w:style w:type="paragraph" w:styleId="Piedepgina">
    <w:name w:val="footer"/>
    <w:basedOn w:val="Normal"/>
    <w:link w:val="PiedepginaCar"/>
    <w:uiPriority w:val="99"/>
    <w:unhideWhenUsed/>
    <w:rsid w:val="00ED42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42CE"/>
  </w:style>
  <w:style w:type="character" w:styleId="Refdecomentario">
    <w:name w:val="annotation reference"/>
    <w:basedOn w:val="Fuentedeprrafopredeter"/>
    <w:uiPriority w:val="99"/>
    <w:semiHidden/>
    <w:unhideWhenUsed/>
    <w:rsid w:val="00353749"/>
    <w:rPr>
      <w:sz w:val="16"/>
      <w:szCs w:val="16"/>
    </w:rPr>
  </w:style>
  <w:style w:type="paragraph" w:styleId="Textocomentario">
    <w:name w:val="annotation text"/>
    <w:basedOn w:val="Normal"/>
    <w:link w:val="TextocomentarioCar"/>
    <w:uiPriority w:val="99"/>
    <w:semiHidden/>
    <w:unhideWhenUsed/>
    <w:rsid w:val="003537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3749"/>
    <w:rPr>
      <w:sz w:val="20"/>
      <w:szCs w:val="20"/>
    </w:rPr>
  </w:style>
  <w:style w:type="paragraph" w:styleId="Asuntodelcomentario">
    <w:name w:val="annotation subject"/>
    <w:basedOn w:val="Textocomentario"/>
    <w:next w:val="Textocomentario"/>
    <w:link w:val="AsuntodelcomentarioCar"/>
    <w:uiPriority w:val="99"/>
    <w:semiHidden/>
    <w:unhideWhenUsed/>
    <w:rsid w:val="00353749"/>
    <w:rPr>
      <w:b/>
      <w:bCs/>
    </w:rPr>
  </w:style>
  <w:style w:type="character" w:customStyle="1" w:styleId="AsuntodelcomentarioCar">
    <w:name w:val="Asunto del comentario Car"/>
    <w:basedOn w:val="TextocomentarioCar"/>
    <w:link w:val="Asuntodelcomentario"/>
    <w:uiPriority w:val="99"/>
    <w:semiHidden/>
    <w:rsid w:val="00353749"/>
    <w:rPr>
      <w:b/>
      <w:bCs/>
      <w:sz w:val="20"/>
      <w:szCs w:val="20"/>
    </w:rPr>
  </w:style>
  <w:style w:type="paragraph" w:styleId="Textodeglobo">
    <w:name w:val="Balloon Text"/>
    <w:basedOn w:val="Normal"/>
    <w:link w:val="TextodegloboCar"/>
    <w:uiPriority w:val="99"/>
    <w:semiHidden/>
    <w:unhideWhenUsed/>
    <w:rsid w:val="003537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3749"/>
    <w:rPr>
      <w:rFonts w:ascii="Segoe UI" w:hAnsi="Segoe UI" w:cs="Segoe UI"/>
      <w:sz w:val="18"/>
      <w:szCs w:val="18"/>
    </w:rPr>
  </w:style>
  <w:style w:type="paragraph" w:styleId="Revisin">
    <w:name w:val="Revision"/>
    <w:hidden/>
    <w:uiPriority w:val="99"/>
    <w:semiHidden/>
    <w:rsid w:val="00353749"/>
    <w:pPr>
      <w:spacing w:after="0" w:line="240" w:lineRule="auto"/>
    </w:pPr>
  </w:style>
  <w:style w:type="paragraph" w:styleId="Textonotaalfinal">
    <w:name w:val="endnote text"/>
    <w:basedOn w:val="Normal"/>
    <w:link w:val="TextonotaalfinalCar"/>
    <w:uiPriority w:val="99"/>
    <w:semiHidden/>
    <w:unhideWhenUsed/>
    <w:rsid w:val="0035374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53749"/>
    <w:rPr>
      <w:sz w:val="20"/>
      <w:szCs w:val="20"/>
    </w:rPr>
  </w:style>
  <w:style w:type="character" w:styleId="Refdenotaalfinal">
    <w:name w:val="endnote reference"/>
    <w:basedOn w:val="Fuentedeprrafopredeter"/>
    <w:uiPriority w:val="99"/>
    <w:semiHidden/>
    <w:unhideWhenUsed/>
    <w:rsid w:val="00353749"/>
    <w:rPr>
      <w:vertAlign w:val="superscript"/>
    </w:rPr>
  </w:style>
  <w:style w:type="paragraph" w:styleId="Textonotapie">
    <w:name w:val="footnote text"/>
    <w:basedOn w:val="Normal"/>
    <w:link w:val="TextonotapieCar"/>
    <w:uiPriority w:val="99"/>
    <w:semiHidden/>
    <w:unhideWhenUsed/>
    <w:rsid w:val="003537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3749"/>
    <w:rPr>
      <w:sz w:val="20"/>
      <w:szCs w:val="20"/>
    </w:rPr>
  </w:style>
  <w:style w:type="character" w:styleId="Refdenotaalpie">
    <w:name w:val="footnote reference"/>
    <w:basedOn w:val="Fuentedeprrafopredeter"/>
    <w:uiPriority w:val="99"/>
    <w:semiHidden/>
    <w:unhideWhenUsed/>
    <w:rsid w:val="00353749"/>
    <w:rPr>
      <w:vertAlign w:val="superscript"/>
    </w:rPr>
  </w:style>
  <w:style w:type="table" w:styleId="Tablaconcuadrcula">
    <w:name w:val="Table Grid"/>
    <w:basedOn w:val="Tablanormal"/>
    <w:rsid w:val="0016063B"/>
    <w:pPr>
      <w:spacing w:after="0" w:line="240" w:lineRule="auto"/>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292DBD"/>
    <w:pPr>
      <w:spacing w:after="0" w:line="240" w:lineRule="auto"/>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rsid w:val="00757B95"/>
    <w:rPr>
      <w:rFonts w:ascii="Times New Roman" w:eastAsia="Times New Roman" w:hAnsi="Times New Roman" w:cs="Times New Roman"/>
      <w:b/>
      <w:sz w:val="24"/>
      <w:szCs w:val="20"/>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7701">
      <w:bodyDiv w:val="1"/>
      <w:marLeft w:val="0"/>
      <w:marRight w:val="0"/>
      <w:marTop w:val="0"/>
      <w:marBottom w:val="0"/>
      <w:divBdr>
        <w:top w:val="none" w:sz="0" w:space="0" w:color="auto"/>
        <w:left w:val="none" w:sz="0" w:space="0" w:color="auto"/>
        <w:bottom w:val="none" w:sz="0" w:space="0" w:color="auto"/>
        <w:right w:val="none" w:sz="0" w:space="0" w:color="auto"/>
      </w:divBdr>
    </w:div>
    <w:div w:id="600527680">
      <w:bodyDiv w:val="1"/>
      <w:marLeft w:val="0"/>
      <w:marRight w:val="0"/>
      <w:marTop w:val="0"/>
      <w:marBottom w:val="0"/>
      <w:divBdr>
        <w:top w:val="none" w:sz="0" w:space="0" w:color="auto"/>
        <w:left w:val="none" w:sz="0" w:space="0" w:color="auto"/>
        <w:bottom w:val="none" w:sz="0" w:space="0" w:color="auto"/>
        <w:right w:val="none" w:sz="0" w:space="0" w:color="auto"/>
      </w:divBdr>
    </w:div>
    <w:div w:id="1231036680">
      <w:bodyDiv w:val="1"/>
      <w:marLeft w:val="0"/>
      <w:marRight w:val="0"/>
      <w:marTop w:val="0"/>
      <w:marBottom w:val="0"/>
      <w:divBdr>
        <w:top w:val="none" w:sz="0" w:space="0" w:color="auto"/>
        <w:left w:val="none" w:sz="0" w:space="0" w:color="auto"/>
        <w:bottom w:val="none" w:sz="0" w:space="0" w:color="auto"/>
        <w:right w:val="none" w:sz="0" w:space="0" w:color="auto"/>
      </w:divBdr>
    </w:div>
    <w:div w:id="1951668670">
      <w:bodyDiv w:val="1"/>
      <w:marLeft w:val="0"/>
      <w:marRight w:val="0"/>
      <w:marTop w:val="0"/>
      <w:marBottom w:val="0"/>
      <w:divBdr>
        <w:top w:val="none" w:sz="0" w:space="0" w:color="auto"/>
        <w:left w:val="none" w:sz="0" w:space="0" w:color="auto"/>
        <w:bottom w:val="none" w:sz="0" w:space="0" w:color="auto"/>
        <w:right w:val="none" w:sz="0" w:space="0" w:color="auto"/>
      </w:divBdr>
    </w:div>
    <w:div w:id="200986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72F5A-224E-4959-A7E0-8E9CE895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9</Pages>
  <Words>2056</Words>
  <Characters>11312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Jaira</dc:creator>
  <cp:lastModifiedBy>Microsoft Office</cp:lastModifiedBy>
  <cp:revision>311</cp:revision>
  <cp:lastPrinted>2016-02-19T14:33:00Z</cp:lastPrinted>
  <dcterms:created xsi:type="dcterms:W3CDTF">2016-04-01T14:13:00Z</dcterms:created>
  <dcterms:modified xsi:type="dcterms:W3CDTF">2017-01-27T16:48:00Z</dcterms:modified>
</cp:coreProperties>
</file>