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799" w:rsidRPr="001E4D10" w:rsidRDefault="00620799" w:rsidP="00C06E16">
      <w:pPr>
        <w:pStyle w:val="Encabezado"/>
        <w:spacing w:line="276" w:lineRule="auto"/>
        <w:jc w:val="center"/>
        <w:rPr>
          <w:rFonts w:ascii="Arial" w:hAnsi="Arial" w:cs="Arial"/>
          <w:b/>
          <w:color w:val="808080" w:themeColor="background1" w:themeShade="80"/>
          <w:sz w:val="18"/>
        </w:rPr>
      </w:pPr>
      <w:r>
        <w:rPr>
          <w:rFonts w:ascii="Arial" w:hAnsi="Arial" w:cs="Arial"/>
          <w:b/>
          <w:noProof/>
          <w:color w:val="808080" w:themeColor="background1" w:themeShade="80"/>
          <w:sz w:val="18"/>
          <w:lang w:val="es-MX" w:eastAsia="es-MX"/>
        </w:rPr>
        <w:drawing>
          <wp:anchor distT="0" distB="0" distL="114300" distR="114300" simplePos="0" relativeHeight="251666432" behindDoc="0" locked="0" layoutInCell="1" allowOverlap="1" wp14:anchorId="1E0B7E16" wp14:editId="39F0C70B">
            <wp:simplePos x="0" y="0"/>
            <wp:positionH relativeFrom="column">
              <wp:posOffset>-499110</wp:posOffset>
            </wp:positionH>
            <wp:positionV relativeFrom="paragraph">
              <wp:posOffset>-497205</wp:posOffset>
            </wp:positionV>
            <wp:extent cx="6038850" cy="61569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615691"/>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808080" w:themeColor="background1" w:themeShade="80"/>
          <w:sz w:val="18"/>
        </w:rPr>
        <w:t>POLICÍ</w:t>
      </w:r>
      <w:r w:rsidRPr="001E4D10">
        <w:rPr>
          <w:rFonts w:ascii="Arial" w:hAnsi="Arial" w:cs="Arial"/>
          <w:b/>
          <w:color w:val="808080" w:themeColor="background1" w:themeShade="80"/>
          <w:sz w:val="18"/>
        </w:rPr>
        <w:t>A NACIONAL DEL ECUADOR</w:t>
      </w:r>
    </w:p>
    <w:p w:rsidR="00620799" w:rsidRPr="001E4D10" w:rsidRDefault="00620799" w:rsidP="00C06E16">
      <w:pPr>
        <w:pStyle w:val="Encabezado"/>
        <w:tabs>
          <w:tab w:val="clear" w:pos="4419"/>
          <w:tab w:val="clear" w:pos="8838"/>
          <w:tab w:val="right" w:pos="8505"/>
        </w:tabs>
        <w:spacing w:line="276" w:lineRule="auto"/>
        <w:jc w:val="center"/>
        <w:rPr>
          <w:rFonts w:ascii="Arial" w:hAnsi="Arial" w:cs="Arial"/>
          <w:b/>
          <w:color w:val="808080" w:themeColor="background1" w:themeShade="80"/>
          <w:sz w:val="18"/>
        </w:rPr>
      </w:pPr>
      <w:r w:rsidRPr="001E4D10">
        <w:rPr>
          <w:rFonts w:ascii="Arial" w:hAnsi="Arial" w:cs="Arial"/>
          <w:b/>
          <w:color w:val="808080" w:themeColor="background1" w:themeShade="80"/>
          <w:sz w:val="18"/>
        </w:rPr>
        <w:t>DIRECCIÓN NACIONAL DE LA POLICÍA JUDICIAL e INVESTIGACIONES</w:t>
      </w:r>
    </w:p>
    <w:p w:rsidR="00620799" w:rsidRPr="001E4D10" w:rsidRDefault="00620799" w:rsidP="00C06E16">
      <w:pPr>
        <w:pStyle w:val="Encabezado"/>
        <w:tabs>
          <w:tab w:val="clear" w:pos="4419"/>
          <w:tab w:val="clear" w:pos="8838"/>
          <w:tab w:val="right" w:pos="8505"/>
        </w:tabs>
        <w:spacing w:line="276" w:lineRule="auto"/>
        <w:jc w:val="center"/>
        <w:rPr>
          <w:rFonts w:ascii="Arial" w:hAnsi="Arial" w:cs="Arial"/>
          <w:b/>
          <w:color w:val="808080" w:themeColor="background1" w:themeShade="80"/>
          <w:sz w:val="18"/>
        </w:rPr>
      </w:pPr>
      <w:r w:rsidRPr="001E4D10">
        <w:rPr>
          <w:rFonts w:ascii="Arial" w:hAnsi="Arial" w:cs="Arial"/>
          <w:b/>
          <w:color w:val="808080" w:themeColor="background1" w:themeShade="80"/>
          <w:sz w:val="18"/>
        </w:rPr>
        <w:t>UNIDAD</w:t>
      </w:r>
    </w:p>
    <w:p w:rsidR="00620799" w:rsidRPr="00E94D8F" w:rsidRDefault="00620799" w:rsidP="00C06E16">
      <w:pPr>
        <w:pStyle w:val="Encabezado"/>
        <w:spacing w:line="276" w:lineRule="auto"/>
        <w:jc w:val="center"/>
        <w:rPr>
          <w:rFonts w:ascii="Arial" w:hAnsi="Arial" w:cs="Arial"/>
          <w:b/>
          <w:color w:val="1F4E79" w:themeColor="accent1" w:themeShade="80"/>
          <w:sz w:val="18"/>
        </w:rPr>
      </w:pPr>
      <w:r w:rsidRPr="00E94D8F">
        <w:rPr>
          <w:rFonts w:ascii="Arial" w:hAnsi="Arial" w:cs="Arial"/>
          <w:b/>
          <w:color w:val="1F4E79" w:themeColor="accent1" w:themeShade="80"/>
          <w:sz w:val="18"/>
        </w:rPr>
        <w:t>EJEMPLO</w:t>
      </w:r>
    </w:p>
    <w:p w:rsidR="00620799" w:rsidRPr="00E94D8F" w:rsidRDefault="00620799" w:rsidP="00C06E16">
      <w:pPr>
        <w:pStyle w:val="Encabezado"/>
        <w:spacing w:line="276" w:lineRule="auto"/>
        <w:jc w:val="center"/>
        <w:rPr>
          <w:rFonts w:ascii="Arial" w:hAnsi="Arial" w:cs="Arial"/>
          <w:b/>
          <w:color w:val="1F4E79" w:themeColor="accent1" w:themeShade="80"/>
          <w:sz w:val="18"/>
          <w:lang w:val="es-ES"/>
        </w:rPr>
      </w:pPr>
      <w:r w:rsidRPr="00E94D8F">
        <w:rPr>
          <w:rFonts w:ascii="Arial" w:hAnsi="Arial" w:cs="Arial"/>
          <w:b/>
          <w:color w:val="1F4E79" w:themeColor="accent1" w:themeShade="80"/>
          <w:sz w:val="18"/>
          <w:lang w:val="es-ES"/>
        </w:rPr>
        <w:t xml:space="preserve">POLICÍA JUDICIAL DE LOJA </w:t>
      </w:r>
    </w:p>
    <w:p w:rsidR="00620799" w:rsidRPr="00300FDF" w:rsidRDefault="00620799" w:rsidP="00C06E16">
      <w:pPr>
        <w:pStyle w:val="Encabezado"/>
        <w:spacing w:line="276" w:lineRule="auto"/>
        <w:rPr>
          <w:lang w:val="es-ES"/>
        </w:rPr>
      </w:pPr>
      <w:r w:rsidRPr="00E94D8F">
        <w:rPr>
          <w:rFonts w:ascii="Arial" w:hAnsi="Arial" w:cs="Arial"/>
          <w:b/>
          <w:noProof/>
          <w:color w:val="1F4E79" w:themeColor="accent1" w:themeShade="80"/>
          <w:sz w:val="18"/>
          <w:lang w:val="es-MX" w:eastAsia="es-MX"/>
        </w:rPr>
        <mc:AlternateContent>
          <mc:Choice Requires="wps">
            <w:drawing>
              <wp:anchor distT="0" distB="0" distL="114300" distR="114300" simplePos="0" relativeHeight="251665408" behindDoc="0" locked="0" layoutInCell="1" allowOverlap="1" wp14:anchorId="095DE9B2" wp14:editId="72DB01D7">
                <wp:simplePos x="0" y="0"/>
                <wp:positionH relativeFrom="margin">
                  <wp:posOffset>-117475</wp:posOffset>
                </wp:positionH>
                <wp:positionV relativeFrom="paragraph">
                  <wp:posOffset>69850</wp:posOffset>
                </wp:positionV>
                <wp:extent cx="5419725" cy="0"/>
                <wp:effectExtent l="0" t="0" r="9525" b="19050"/>
                <wp:wrapNone/>
                <wp:docPr id="23" name="Conector recto 23"/>
                <wp:cNvGraphicFramePr/>
                <a:graphic xmlns:a="http://schemas.openxmlformats.org/drawingml/2006/main">
                  <a:graphicData uri="http://schemas.microsoft.com/office/word/2010/wordprocessingShape">
                    <wps:wsp>
                      <wps:cNvCnPr/>
                      <wps:spPr>
                        <a:xfrm>
                          <a:off x="0" y="0"/>
                          <a:ext cx="541972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91607BB" id="Conector recto 23" o:spid="_x0000_s1026" style="position:absolute;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25pt,5.5pt" to="41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" strokecolor="windowText" strokeweight="1.5pt">
                <v:stroke joinstyle="miter"/>
                <w10:wrap anchorx="margin"/>
              </v:line>
            </w:pict>
          </mc:Fallback>
        </mc:AlternateContent>
      </w:r>
    </w:p>
    <w:p w:rsidR="00FA5E20" w:rsidRPr="00A100FF" w:rsidRDefault="00CE4BD7" w:rsidP="00C06E16">
      <w:pPr>
        <w:spacing w:after="0" w:line="276" w:lineRule="auto"/>
        <w:jc w:val="center"/>
        <w:rPr>
          <w:rFonts w:ascii="Century Gothic" w:hAnsi="Century Gothic" w:cs="Arial"/>
          <w:b/>
          <w:bCs/>
        </w:rPr>
      </w:pPr>
      <w:r>
        <w:rPr>
          <w:rFonts w:ascii="Century Gothic" w:hAnsi="Century Gothic" w:cs="Arial"/>
          <w:b/>
          <w:bCs/>
        </w:rPr>
        <w:t xml:space="preserve">INFORME DE </w:t>
      </w:r>
      <w:r w:rsidR="00FA5E20" w:rsidRPr="00A100FF">
        <w:rPr>
          <w:rFonts w:ascii="Century Gothic" w:hAnsi="Century Gothic" w:cs="Arial"/>
          <w:b/>
          <w:bCs/>
        </w:rPr>
        <w:t xml:space="preserve">CREACIÓN </w:t>
      </w:r>
      <w:r>
        <w:rPr>
          <w:rFonts w:ascii="Century Gothic" w:hAnsi="Century Gothic" w:cs="Arial"/>
          <w:b/>
          <w:bCs/>
        </w:rPr>
        <w:t xml:space="preserve">DE LA NECESIDAD PARA </w:t>
      </w:r>
      <w:r w:rsidR="00804847">
        <w:rPr>
          <w:rFonts w:ascii="Century Gothic" w:hAnsi="Century Gothic" w:cs="Arial"/>
          <w:b/>
          <w:bCs/>
        </w:rPr>
        <w:t>ADQUIRIR</w:t>
      </w:r>
      <w:r w:rsidR="00FA2578">
        <w:rPr>
          <w:rFonts w:ascii="Century Gothic" w:hAnsi="Century Gothic" w:cs="Arial"/>
          <w:b/>
          <w:bCs/>
        </w:rPr>
        <w:t xml:space="preserve"> BIENES Y</w:t>
      </w:r>
      <w:r w:rsidR="00804847">
        <w:rPr>
          <w:rFonts w:ascii="Century Gothic" w:hAnsi="Century Gothic" w:cs="Arial"/>
          <w:b/>
          <w:bCs/>
        </w:rPr>
        <w:t>/O</w:t>
      </w:r>
      <w:r w:rsidR="00FA2578">
        <w:rPr>
          <w:rFonts w:ascii="Century Gothic" w:hAnsi="Century Gothic" w:cs="Arial"/>
          <w:b/>
          <w:bCs/>
        </w:rPr>
        <w:t xml:space="preserve"> SERVICIOS POR ÍNFIMA CUANTÍA</w:t>
      </w:r>
      <w:r w:rsidR="00FA5E20" w:rsidRPr="00A100FF">
        <w:rPr>
          <w:rFonts w:ascii="Century Gothic" w:hAnsi="Century Gothic" w:cs="Arial"/>
          <w:b/>
          <w:bCs/>
        </w:rPr>
        <w:t>.</w:t>
      </w:r>
    </w:p>
    <w:p w:rsidR="008D520C" w:rsidRPr="00E02CAB" w:rsidRDefault="008D520C" w:rsidP="00C06E16">
      <w:pPr>
        <w:spacing w:after="0" w:line="276" w:lineRule="auto"/>
        <w:jc w:val="both"/>
        <w:rPr>
          <w:rFonts w:ascii="Arial" w:hAnsi="Arial" w:cs="Arial"/>
        </w:rPr>
      </w:pPr>
    </w:p>
    <w:p w:rsidR="00FA5E20" w:rsidRPr="00E02CAB" w:rsidRDefault="00FA5E20" w:rsidP="00F10B99">
      <w:pPr>
        <w:pStyle w:val="Prrafodelista"/>
        <w:numPr>
          <w:ilvl w:val="0"/>
          <w:numId w:val="1"/>
        </w:numPr>
        <w:spacing w:after="0"/>
        <w:ind w:left="284" w:hanging="284"/>
        <w:jc w:val="both"/>
        <w:rPr>
          <w:rFonts w:ascii="Arial" w:hAnsi="Arial" w:cs="Arial"/>
          <w:b/>
          <w:color w:val="000000"/>
          <w:u w:val="single"/>
          <w:lang w:val="es-ES"/>
        </w:rPr>
      </w:pPr>
      <w:r w:rsidRPr="00E02CAB">
        <w:rPr>
          <w:rFonts w:ascii="Arial" w:hAnsi="Arial" w:cs="Arial"/>
          <w:b/>
          <w:color w:val="000000"/>
          <w:u w:val="single"/>
          <w:lang w:val="es-ES"/>
        </w:rPr>
        <w:t>DATOS:</w:t>
      </w:r>
    </w:p>
    <w:p w:rsidR="00FA5E20" w:rsidRDefault="00FA5E20" w:rsidP="00C06E16">
      <w:pPr>
        <w:spacing w:after="0" w:line="276" w:lineRule="auto"/>
        <w:rPr>
          <w:rFonts w:ascii="Arial" w:eastAsia="Calibri" w:hAnsi="Arial" w:cs="Arial"/>
          <w:b/>
          <w:color w:val="000000"/>
          <w:lang w:val="es-ES"/>
        </w:rPr>
      </w:pPr>
    </w:p>
    <w:p w:rsidR="004103DB" w:rsidRPr="00A479EA" w:rsidRDefault="00970F86" w:rsidP="00C06E16">
      <w:pPr>
        <w:tabs>
          <w:tab w:val="left" w:pos="2835"/>
        </w:tabs>
        <w:spacing w:after="0" w:line="276" w:lineRule="auto"/>
        <w:rPr>
          <w:rFonts w:ascii="Arial" w:hAnsi="Arial" w:cs="Arial"/>
        </w:rPr>
      </w:pPr>
      <w:r w:rsidRPr="00A479EA">
        <w:rPr>
          <w:rFonts w:ascii="Arial" w:eastAsia="Calibri" w:hAnsi="Arial" w:cs="Arial"/>
          <w:b/>
          <w:color w:val="000000"/>
          <w:lang w:val="es-ES"/>
        </w:rPr>
        <w:t>NÚ</w:t>
      </w:r>
      <w:r w:rsidR="00FA5E20" w:rsidRPr="00A479EA">
        <w:rPr>
          <w:rFonts w:ascii="Arial" w:eastAsia="Calibri" w:hAnsi="Arial" w:cs="Arial"/>
          <w:b/>
          <w:color w:val="000000"/>
          <w:lang w:val="es-ES"/>
        </w:rPr>
        <w:t>MERO DEL INFORME</w:t>
      </w:r>
      <w:r w:rsidR="00DE3071" w:rsidRPr="00A479EA">
        <w:rPr>
          <w:rFonts w:ascii="Arial" w:eastAsia="Calibri" w:hAnsi="Arial" w:cs="Arial"/>
          <w:b/>
          <w:color w:val="000000"/>
          <w:lang w:val="es-ES"/>
        </w:rPr>
        <w:tab/>
      </w:r>
      <w:r w:rsidR="00FA5E20" w:rsidRPr="00A479EA">
        <w:rPr>
          <w:rFonts w:ascii="Arial" w:eastAsia="Calibri" w:hAnsi="Arial" w:cs="Arial"/>
          <w:b/>
          <w:color w:val="000000"/>
          <w:lang w:val="es-ES"/>
        </w:rPr>
        <w:t>:</w:t>
      </w:r>
      <w:r w:rsidR="00DE3071" w:rsidRPr="00A479EA">
        <w:rPr>
          <w:rFonts w:ascii="Arial" w:eastAsia="Calibri" w:hAnsi="Arial" w:cs="Arial"/>
          <w:b/>
          <w:color w:val="000000"/>
          <w:lang w:val="es-ES"/>
        </w:rPr>
        <w:tab/>
      </w:r>
      <w:r w:rsidR="001A12ED">
        <w:rPr>
          <w:rFonts w:ascii="Arial" w:hAnsi="Arial" w:cs="Arial"/>
        </w:rPr>
        <w:t>2017</w:t>
      </w:r>
      <w:r w:rsidR="00C54F5B" w:rsidRPr="00A479EA">
        <w:rPr>
          <w:rFonts w:ascii="Arial" w:hAnsi="Arial" w:cs="Arial"/>
        </w:rPr>
        <w:t>-05-INF-CREA-PJL.</w:t>
      </w:r>
    </w:p>
    <w:p w:rsidR="004103DB" w:rsidRDefault="00FA5E20" w:rsidP="00C06E16">
      <w:pPr>
        <w:spacing w:after="0" w:line="276" w:lineRule="auto"/>
        <w:ind w:left="2835" w:hanging="2835"/>
        <w:rPr>
          <w:rFonts w:ascii="Arial" w:hAnsi="Arial" w:cs="Arial"/>
          <w:color w:val="000000"/>
        </w:rPr>
      </w:pPr>
      <w:r>
        <w:rPr>
          <w:rFonts w:ascii="Arial" w:hAnsi="Arial" w:cs="Arial"/>
          <w:b/>
          <w:color w:val="000000"/>
        </w:rPr>
        <w:t>UNIDAD/ZONA</w:t>
      </w:r>
      <w:r w:rsidR="00DE3071">
        <w:rPr>
          <w:rFonts w:ascii="Arial" w:hAnsi="Arial" w:cs="Arial"/>
          <w:b/>
          <w:color w:val="000000"/>
        </w:rPr>
        <w:tab/>
      </w:r>
      <w:r w:rsidRPr="00E02CAB">
        <w:rPr>
          <w:rFonts w:ascii="Arial" w:hAnsi="Arial" w:cs="Arial"/>
          <w:b/>
          <w:color w:val="000000"/>
        </w:rPr>
        <w:t>:</w:t>
      </w:r>
      <w:r w:rsidRPr="00E02CAB">
        <w:rPr>
          <w:rFonts w:ascii="Arial" w:hAnsi="Arial" w:cs="Arial"/>
          <w:color w:val="000000"/>
        </w:rPr>
        <w:tab/>
      </w:r>
      <w:r w:rsidR="004103DB">
        <w:rPr>
          <w:rFonts w:ascii="Arial" w:hAnsi="Arial" w:cs="Arial"/>
          <w:color w:val="000000"/>
        </w:rPr>
        <w:t>Policía Judicial de Loja</w:t>
      </w:r>
      <w:r w:rsidR="00CF0032">
        <w:rPr>
          <w:rFonts w:ascii="Arial" w:hAnsi="Arial" w:cs="Arial"/>
          <w:color w:val="000000"/>
        </w:rPr>
        <w:t>, Zona 7.</w:t>
      </w:r>
    </w:p>
    <w:p w:rsidR="00DE3071" w:rsidRDefault="00FA5E20" w:rsidP="00C06E16">
      <w:pPr>
        <w:spacing w:after="0" w:line="276" w:lineRule="auto"/>
        <w:ind w:left="2835" w:hanging="2835"/>
        <w:jc w:val="both"/>
        <w:rPr>
          <w:rFonts w:ascii="Arial" w:hAnsi="Arial" w:cs="Arial"/>
          <w:color w:val="2E74B5" w:themeColor="accent1" w:themeShade="BF"/>
        </w:rPr>
      </w:pPr>
      <w:r w:rsidRPr="00E02CAB">
        <w:rPr>
          <w:rFonts w:ascii="Arial" w:hAnsi="Arial" w:cs="Arial"/>
          <w:b/>
          <w:color w:val="000000"/>
        </w:rPr>
        <w:t>FECHA</w:t>
      </w:r>
      <w:r w:rsidR="00DE3071">
        <w:rPr>
          <w:rFonts w:ascii="Arial" w:hAnsi="Arial" w:cs="Arial"/>
          <w:b/>
          <w:color w:val="000000"/>
        </w:rPr>
        <w:tab/>
      </w:r>
      <w:r w:rsidRPr="00E02CAB">
        <w:rPr>
          <w:rFonts w:ascii="Arial" w:hAnsi="Arial" w:cs="Arial"/>
          <w:b/>
          <w:color w:val="000000"/>
        </w:rPr>
        <w:t>:</w:t>
      </w:r>
      <w:r w:rsidR="00DE3071">
        <w:rPr>
          <w:rFonts w:ascii="Arial" w:hAnsi="Arial" w:cs="Arial"/>
          <w:b/>
          <w:color w:val="000000"/>
        </w:rPr>
        <w:tab/>
      </w:r>
      <w:r w:rsidR="001A12ED">
        <w:rPr>
          <w:rFonts w:ascii="Arial" w:hAnsi="Arial" w:cs="Arial"/>
          <w:color w:val="000000"/>
        </w:rPr>
        <w:t>15 de enero del 2017</w:t>
      </w:r>
      <w:r w:rsidR="009525A9">
        <w:rPr>
          <w:rFonts w:ascii="Arial" w:hAnsi="Arial" w:cs="Arial"/>
          <w:color w:val="000000"/>
        </w:rPr>
        <w:t>.</w:t>
      </w:r>
      <w:r w:rsidRPr="00E02CAB">
        <w:rPr>
          <w:rFonts w:ascii="Arial" w:hAnsi="Arial" w:cs="Arial"/>
          <w:color w:val="000000"/>
        </w:rPr>
        <w:t xml:space="preserve"> </w:t>
      </w:r>
      <w:r w:rsidR="00E77748">
        <w:rPr>
          <w:rFonts w:ascii="Arial" w:hAnsi="Arial" w:cs="Arial"/>
          <w:color w:val="2E74B5" w:themeColor="accent1" w:themeShade="BF"/>
        </w:rPr>
        <w:t>(DÍ</w:t>
      </w:r>
      <w:r w:rsidRPr="00E02CAB">
        <w:rPr>
          <w:rFonts w:ascii="Arial" w:hAnsi="Arial" w:cs="Arial"/>
          <w:color w:val="2E74B5" w:themeColor="accent1" w:themeShade="BF"/>
        </w:rPr>
        <w:t xml:space="preserve">A, MES Y AÑO; </w:t>
      </w:r>
    </w:p>
    <w:p w:rsidR="00FA5E20" w:rsidRDefault="00FA5E20" w:rsidP="00C06E16">
      <w:pPr>
        <w:spacing w:after="0" w:line="276" w:lineRule="auto"/>
        <w:ind w:left="3539" w:firstLine="1"/>
        <w:jc w:val="both"/>
        <w:rPr>
          <w:rFonts w:ascii="Arial" w:hAnsi="Arial" w:cs="Arial"/>
          <w:color w:val="000000"/>
        </w:rPr>
      </w:pPr>
      <w:r w:rsidRPr="00E02CAB">
        <w:rPr>
          <w:rFonts w:ascii="Arial" w:hAnsi="Arial" w:cs="Arial"/>
          <w:color w:val="2E74B5" w:themeColor="accent1" w:themeShade="BF"/>
        </w:rPr>
        <w:t xml:space="preserve">FECHA </w:t>
      </w:r>
      <w:r>
        <w:rPr>
          <w:rFonts w:ascii="Arial" w:hAnsi="Arial" w:cs="Arial"/>
          <w:color w:val="2E74B5" w:themeColor="accent1" w:themeShade="BF"/>
        </w:rPr>
        <w:t>EN LA QUE SE GENERA LA CREACIÓN</w:t>
      </w:r>
      <w:r w:rsidRPr="00E02CAB">
        <w:rPr>
          <w:rFonts w:ascii="Arial" w:hAnsi="Arial" w:cs="Arial"/>
          <w:color w:val="2E74B5" w:themeColor="accent1" w:themeShade="BF"/>
        </w:rPr>
        <w:t>)</w:t>
      </w:r>
    </w:p>
    <w:p w:rsidR="00FA2578" w:rsidRDefault="00FA2578" w:rsidP="00C06E16">
      <w:pPr>
        <w:tabs>
          <w:tab w:val="left" w:pos="2835"/>
        </w:tabs>
        <w:spacing w:after="0" w:line="276" w:lineRule="auto"/>
        <w:ind w:left="3540" w:hanging="3540"/>
        <w:jc w:val="both"/>
        <w:rPr>
          <w:rFonts w:ascii="Arial" w:hAnsi="Arial" w:cs="Arial"/>
          <w:b/>
        </w:rPr>
      </w:pPr>
      <w:r>
        <w:rPr>
          <w:rFonts w:ascii="Arial" w:hAnsi="Arial" w:cs="Arial"/>
          <w:b/>
          <w:color w:val="000000"/>
        </w:rPr>
        <w:t>ASUNTO</w:t>
      </w:r>
      <w:r w:rsidR="00A479EA">
        <w:rPr>
          <w:rFonts w:ascii="Arial" w:hAnsi="Arial" w:cs="Arial"/>
          <w:b/>
          <w:color w:val="000000"/>
        </w:rPr>
        <w:tab/>
      </w:r>
      <w:r>
        <w:rPr>
          <w:rFonts w:ascii="Arial" w:hAnsi="Arial" w:cs="Arial"/>
          <w:b/>
          <w:color w:val="000000"/>
        </w:rPr>
        <w:t xml:space="preserve">:     </w:t>
      </w:r>
      <w:r>
        <w:rPr>
          <w:rFonts w:ascii="Arial" w:hAnsi="Arial" w:cs="Arial"/>
          <w:b/>
          <w:color w:val="000000"/>
        </w:rPr>
        <w:tab/>
      </w:r>
      <w:r>
        <w:rPr>
          <w:rFonts w:ascii="Arial" w:hAnsi="Arial" w:cs="Arial"/>
          <w:color w:val="000000"/>
        </w:rPr>
        <w:t>Adquisición de (radios de c</w:t>
      </w:r>
      <w:r w:rsidR="00A479EA">
        <w:rPr>
          <w:rFonts w:ascii="Arial" w:hAnsi="Arial" w:cs="Arial"/>
          <w:color w:val="000000"/>
        </w:rPr>
        <w:t xml:space="preserve">omunicación </w:t>
      </w:r>
      <w:r w:rsidR="000D4DD1">
        <w:rPr>
          <w:rFonts w:ascii="Arial" w:hAnsi="Arial" w:cs="Arial"/>
          <w:color w:val="000000"/>
        </w:rPr>
        <w:t>portátiles</w:t>
      </w:r>
      <w:r w:rsidR="00A479EA">
        <w:rPr>
          <w:rFonts w:ascii="Arial" w:hAnsi="Arial" w:cs="Arial"/>
          <w:color w:val="000000"/>
        </w:rPr>
        <w:t>) necesarias</w:t>
      </w:r>
      <w:r>
        <w:rPr>
          <w:rFonts w:ascii="Arial" w:hAnsi="Arial" w:cs="Arial"/>
          <w:color w:val="000000"/>
        </w:rPr>
        <w:t xml:space="preserve"> para los servidores policiales que conforman las diferentes brigadas, según el plan de emergenci</w:t>
      </w:r>
      <w:r w:rsidR="00A479EA">
        <w:rPr>
          <w:rFonts w:ascii="Arial" w:hAnsi="Arial" w:cs="Arial"/>
          <w:color w:val="000000"/>
        </w:rPr>
        <w:t>a del edificio de Criminalística y Ciencias F</w:t>
      </w:r>
      <w:r>
        <w:rPr>
          <w:rFonts w:ascii="Arial" w:hAnsi="Arial" w:cs="Arial"/>
          <w:color w:val="000000"/>
        </w:rPr>
        <w:t>orenses</w:t>
      </w:r>
      <w:r>
        <w:rPr>
          <w:rFonts w:ascii="Arial" w:hAnsi="Arial" w:cs="Arial"/>
        </w:rPr>
        <w:t xml:space="preserve">.  </w:t>
      </w:r>
      <w:r>
        <w:rPr>
          <w:rFonts w:ascii="Arial" w:hAnsi="Arial" w:cs="Arial"/>
          <w:color w:val="2E74B5" w:themeColor="accent1" w:themeShade="BF"/>
          <w:lang w:val="es-ES"/>
        </w:rPr>
        <w:t>(INSETAR DETALLE DEL INFORME)</w:t>
      </w:r>
    </w:p>
    <w:p w:rsidR="00FA2578" w:rsidRPr="00FD047C" w:rsidRDefault="00FA2578" w:rsidP="00C06E16">
      <w:pPr>
        <w:spacing w:after="0" w:line="276" w:lineRule="auto"/>
        <w:jc w:val="both"/>
        <w:rPr>
          <w:rFonts w:ascii="Arial" w:hAnsi="Arial" w:cs="Arial"/>
          <w:b/>
          <w:color w:val="000000"/>
          <w:u w:val="single"/>
          <w:lang w:val="es-ES"/>
        </w:rPr>
      </w:pPr>
    </w:p>
    <w:p w:rsidR="00FA2578" w:rsidRDefault="00FA2578" w:rsidP="00F10B99">
      <w:pPr>
        <w:pStyle w:val="Prrafodelista"/>
        <w:numPr>
          <w:ilvl w:val="0"/>
          <w:numId w:val="1"/>
        </w:numPr>
        <w:spacing w:after="0"/>
        <w:ind w:left="284" w:hanging="284"/>
        <w:jc w:val="both"/>
        <w:rPr>
          <w:rFonts w:ascii="Arial" w:hAnsi="Arial" w:cs="Arial"/>
          <w:b/>
          <w:color w:val="000000"/>
          <w:u w:val="single"/>
          <w:lang w:val="es-ES"/>
        </w:rPr>
      </w:pPr>
      <w:r>
        <w:rPr>
          <w:rFonts w:ascii="Arial" w:hAnsi="Arial" w:cs="Arial"/>
          <w:b/>
          <w:color w:val="000000"/>
          <w:u w:val="single"/>
          <w:lang w:val="es-ES"/>
        </w:rPr>
        <w:t>ANTECEDENTES:</w:t>
      </w:r>
    </w:p>
    <w:p w:rsidR="00FA2578" w:rsidRDefault="00FA2578" w:rsidP="00C06E16">
      <w:pPr>
        <w:spacing w:before="240" w:line="276" w:lineRule="auto"/>
        <w:ind w:left="284"/>
        <w:jc w:val="both"/>
        <w:rPr>
          <w:rFonts w:ascii="Arial" w:hAnsi="Arial" w:cs="Arial"/>
          <w:color w:val="2E74B5" w:themeColor="accent1" w:themeShade="BF"/>
        </w:rPr>
      </w:pPr>
      <w:r>
        <w:rPr>
          <w:rFonts w:ascii="Arial" w:hAnsi="Arial" w:cs="Arial"/>
          <w:color w:val="2E74B5" w:themeColor="accent1" w:themeShade="BF"/>
        </w:rPr>
        <w:t>[EN ESTE ACÁPITE SE DETALLARÁ TODA LA DOCUMENTACIÓN QUE SUSTENTA LA REALIZACIÓN DE ESTE INFORME (RESOLUCIONES JUDICIALES, OFICIOS, ENTRE OTROS)]</w:t>
      </w:r>
    </w:p>
    <w:p w:rsidR="00FA2578" w:rsidRDefault="00FA2578" w:rsidP="00C06E16">
      <w:pPr>
        <w:spacing w:line="276" w:lineRule="auto"/>
        <w:ind w:firstLine="284"/>
        <w:jc w:val="both"/>
        <w:rPr>
          <w:rFonts w:ascii="Arial" w:hAnsi="Arial" w:cs="Arial"/>
          <w:b/>
          <w:color w:val="000000"/>
        </w:rPr>
      </w:pPr>
      <w:r>
        <w:rPr>
          <w:rFonts w:ascii="Arial" w:hAnsi="Arial" w:cs="Arial"/>
          <w:b/>
          <w:color w:val="000000"/>
        </w:rPr>
        <w:t>EJEMPLO</w:t>
      </w:r>
    </w:p>
    <w:p w:rsidR="00FA2578" w:rsidRDefault="00D1109D" w:rsidP="00C06E16">
      <w:pPr>
        <w:spacing w:line="276" w:lineRule="auto"/>
        <w:ind w:left="284"/>
        <w:jc w:val="both"/>
        <w:rPr>
          <w:rFonts w:ascii="Arial" w:eastAsia="Arial" w:hAnsi="Arial" w:cs="Arial"/>
          <w:color w:val="000000"/>
        </w:rPr>
      </w:pPr>
      <w:r>
        <w:rPr>
          <w:rFonts w:ascii="Arial" w:eastAsia="Arial" w:hAnsi="Arial" w:cs="Arial"/>
          <w:color w:val="000000"/>
        </w:rPr>
        <w:t>Memorándum No</w:t>
      </w:r>
      <w:r w:rsidR="001A12ED">
        <w:rPr>
          <w:rFonts w:ascii="Arial" w:eastAsia="Arial" w:hAnsi="Arial" w:cs="Arial"/>
          <w:color w:val="000000"/>
        </w:rPr>
        <w:t>. 001-2017</w:t>
      </w:r>
      <w:r w:rsidR="00FA2578">
        <w:rPr>
          <w:rFonts w:ascii="Arial" w:eastAsia="Arial" w:hAnsi="Arial" w:cs="Arial"/>
          <w:color w:val="000000"/>
        </w:rPr>
        <w:t>-PJL-DNPJ</w:t>
      </w:r>
      <w:r w:rsidR="004E4882">
        <w:rPr>
          <w:rFonts w:ascii="Arial" w:eastAsia="Arial" w:hAnsi="Arial" w:cs="Arial"/>
          <w:color w:val="000000"/>
        </w:rPr>
        <w:t>eI,</w:t>
      </w:r>
      <w:r w:rsidR="00FA2578">
        <w:rPr>
          <w:rFonts w:ascii="Arial" w:eastAsia="Arial" w:hAnsi="Arial" w:cs="Arial"/>
          <w:color w:val="000000"/>
        </w:rPr>
        <w:t xml:space="preserve"> de fecha </w:t>
      </w:r>
      <w:r w:rsidR="00FA2578" w:rsidRPr="00C43083">
        <w:rPr>
          <w:rFonts w:ascii="Arial" w:eastAsia="Arial" w:hAnsi="Arial" w:cs="Arial"/>
          <w:color w:val="2E74B5" w:themeColor="accent1" w:themeShade="BF"/>
        </w:rPr>
        <w:t>XX</w:t>
      </w:r>
      <w:r w:rsidR="00C43083" w:rsidRPr="00C43083">
        <w:rPr>
          <w:rFonts w:ascii="Arial" w:eastAsia="Arial" w:hAnsi="Arial" w:cs="Arial"/>
          <w:color w:val="2E74B5" w:themeColor="accent1" w:themeShade="BF"/>
        </w:rPr>
        <w:t xml:space="preserve"> </w:t>
      </w:r>
      <w:r w:rsidR="00C43083">
        <w:rPr>
          <w:rFonts w:ascii="Arial" w:eastAsia="Arial" w:hAnsi="Arial" w:cs="Arial"/>
          <w:color w:val="000000"/>
        </w:rPr>
        <w:t xml:space="preserve">de </w:t>
      </w:r>
      <w:r w:rsidR="00FA2578" w:rsidRPr="00C43083">
        <w:rPr>
          <w:rFonts w:ascii="Arial" w:eastAsia="Arial" w:hAnsi="Arial" w:cs="Arial"/>
          <w:color w:val="2E74B5" w:themeColor="accent1" w:themeShade="BF"/>
        </w:rPr>
        <w:t>XX</w:t>
      </w:r>
      <w:r w:rsidR="00C43083" w:rsidRPr="00C43083">
        <w:rPr>
          <w:rFonts w:ascii="Arial" w:eastAsia="Arial" w:hAnsi="Arial" w:cs="Arial"/>
          <w:color w:val="2E74B5" w:themeColor="accent1" w:themeShade="BF"/>
        </w:rPr>
        <w:t xml:space="preserve">XXXX </w:t>
      </w:r>
      <w:r w:rsidR="001A12ED">
        <w:rPr>
          <w:rFonts w:ascii="Arial" w:eastAsia="Arial" w:hAnsi="Arial" w:cs="Arial"/>
          <w:color w:val="000000"/>
        </w:rPr>
        <w:t>de 2017</w:t>
      </w:r>
      <w:bookmarkStart w:id="0" w:name="_GoBack"/>
      <w:bookmarkEnd w:id="0"/>
      <w:r w:rsidR="00FA2578">
        <w:rPr>
          <w:rFonts w:ascii="Arial" w:eastAsia="Arial" w:hAnsi="Arial" w:cs="Arial"/>
          <w:color w:val="000000"/>
        </w:rPr>
        <w:t xml:space="preserve">, suscrito por el señor Coronel de Policía de E.M. </w:t>
      </w:r>
      <w:r w:rsidR="00FA2578" w:rsidRPr="00A11468">
        <w:rPr>
          <w:rFonts w:ascii="Arial" w:eastAsia="Arial" w:hAnsi="Arial" w:cs="Arial"/>
          <w:color w:val="2E74B5" w:themeColor="accent1" w:themeShade="BF"/>
        </w:rPr>
        <w:t>XXXX</w:t>
      </w:r>
      <w:r w:rsidR="00FA2578">
        <w:rPr>
          <w:rFonts w:ascii="Arial" w:eastAsia="Arial" w:hAnsi="Arial" w:cs="Arial"/>
          <w:color w:val="000000"/>
        </w:rPr>
        <w:t>, dispone que se realice la creación de la necesidad para solicitar bienes y servicios por ínfima cuantía.</w:t>
      </w:r>
    </w:p>
    <w:p w:rsidR="00FA2578" w:rsidRDefault="00FA2578" w:rsidP="00F10B99">
      <w:pPr>
        <w:pStyle w:val="Prrafodelista"/>
        <w:numPr>
          <w:ilvl w:val="0"/>
          <w:numId w:val="1"/>
        </w:numPr>
        <w:spacing w:after="0"/>
        <w:ind w:left="284" w:hanging="284"/>
        <w:jc w:val="both"/>
        <w:rPr>
          <w:rFonts w:ascii="Arial" w:hAnsi="Arial" w:cs="Arial"/>
          <w:b/>
          <w:color w:val="000000"/>
          <w:u w:val="single"/>
          <w:lang w:val="es-ES"/>
        </w:rPr>
      </w:pPr>
      <w:r>
        <w:rPr>
          <w:rFonts w:ascii="Arial" w:hAnsi="Arial" w:cs="Arial"/>
          <w:b/>
          <w:color w:val="000000"/>
          <w:u w:val="single"/>
          <w:lang w:val="es-ES"/>
        </w:rPr>
        <w:t>OBJETIVOS:</w:t>
      </w:r>
    </w:p>
    <w:p w:rsidR="00FA2578" w:rsidRDefault="00FA2578" w:rsidP="00C06E16">
      <w:pPr>
        <w:spacing w:before="240" w:line="276" w:lineRule="auto"/>
        <w:ind w:left="284"/>
        <w:jc w:val="both"/>
        <w:rPr>
          <w:rFonts w:ascii="Arial" w:hAnsi="Arial" w:cs="Arial"/>
          <w:color w:val="2E74B5" w:themeColor="accent1" w:themeShade="BF"/>
        </w:rPr>
      </w:pPr>
      <w:r>
        <w:rPr>
          <w:rFonts w:ascii="Arial" w:hAnsi="Arial" w:cs="Arial"/>
          <w:color w:val="2E74B5" w:themeColor="accent1" w:themeShade="BF"/>
        </w:rPr>
        <w:t>[EN ESTE ACÁPITE SE DETALLARÁ QUE FIN CUMPLIRÁ CON EL REQUERIMIENTO]</w:t>
      </w:r>
    </w:p>
    <w:p w:rsidR="00FA2578" w:rsidRDefault="00FA2578" w:rsidP="00C06E16">
      <w:pPr>
        <w:spacing w:after="0" w:line="276" w:lineRule="auto"/>
        <w:ind w:firstLine="284"/>
        <w:jc w:val="both"/>
        <w:rPr>
          <w:rFonts w:ascii="Arial" w:hAnsi="Arial" w:cs="Arial"/>
          <w:b/>
          <w:color w:val="000000"/>
          <w:lang w:val="es-ES"/>
        </w:rPr>
      </w:pPr>
      <w:r>
        <w:rPr>
          <w:rFonts w:ascii="Arial" w:hAnsi="Arial" w:cs="Arial"/>
          <w:b/>
          <w:color w:val="000000"/>
          <w:lang w:val="es-ES"/>
        </w:rPr>
        <w:t>EJEMPLO</w:t>
      </w:r>
    </w:p>
    <w:p w:rsidR="00FA2578" w:rsidRDefault="00D1109D" w:rsidP="00C06E16">
      <w:pPr>
        <w:spacing w:before="240" w:line="276" w:lineRule="auto"/>
        <w:ind w:left="284"/>
        <w:jc w:val="both"/>
        <w:rPr>
          <w:rFonts w:ascii="Arial" w:hAnsi="Arial" w:cs="Arial"/>
        </w:rPr>
      </w:pPr>
      <w:r>
        <w:rPr>
          <w:rFonts w:ascii="Arial" w:hAnsi="Arial" w:cs="Arial"/>
          <w:lang w:val="es-ES"/>
        </w:rPr>
        <w:t>Cumplir</w:t>
      </w:r>
      <w:r w:rsidR="00FA2578">
        <w:rPr>
          <w:rFonts w:ascii="Arial" w:hAnsi="Arial" w:cs="Arial"/>
        </w:rPr>
        <w:t xml:space="preserve"> la normativa legal, dentro del Plan de Emergencia del Edificio de </w:t>
      </w:r>
      <w:r w:rsidR="00FA2578">
        <w:rPr>
          <w:rFonts w:ascii="Arial" w:hAnsi="Arial" w:cs="Arial"/>
          <w:color w:val="5B9BD5" w:themeColor="accent1"/>
        </w:rPr>
        <w:t>XXXXXXXXXXXXXX</w:t>
      </w:r>
      <w:r w:rsidR="00FA2578">
        <w:rPr>
          <w:rFonts w:ascii="Arial" w:hAnsi="Arial" w:cs="Arial"/>
        </w:rPr>
        <w:t>, para los señores miembros Policiales y Civiles que conformen las diferentes Brigadas.</w:t>
      </w:r>
    </w:p>
    <w:p w:rsidR="0031741A" w:rsidRDefault="0031741A" w:rsidP="00C06E16">
      <w:pPr>
        <w:spacing w:before="240" w:line="276" w:lineRule="auto"/>
        <w:ind w:left="284"/>
        <w:jc w:val="both"/>
        <w:rPr>
          <w:rFonts w:ascii="Arial" w:hAnsi="Arial" w:cs="Arial"/>
        </w:rPr>
      </w:pPr>
    </w:p>
    <w:p w:rsidR="0031741A" w:rsidRDefault="0031741A" w:rsidP="00C06E16">
      <w:pPr>
        <w:spacing w:before="240" w:line="276" w:lineRule="auto"/>
        <w:ind w:left="284"/>
        <w:jc w:val="both"/>
        <w:rPr>
          <w:rFonts w:ascii="Arial" w:hAnsi="Arial" w:cs="Arial"/>
        </w:rPr>
      </w:pPr>
    </w:p>
    <w:p w:rsidR="0031741A" w:rsidRDefault="0031741A" w:rsidP="0031741A">
      <w:pPr>
        <w:pStyle w:val="Prrafodelista"/>
        <w:ind w:left="284"/>
        <w:jc w:val="both"/>
        <w:rPr>
          <w:rFonts w:ascii="Arial" w:hAnsi="Arial" w:cs="Arial"/>
          <w:b/>
          <w:u w:val="single"/>
        </w:rPr>
      </w:pPr>
    </w:p>
    <w:p w:rsidR="00FA2578" w:rsidRDefault="00FA2578" w:rsidP="00F10B99">
      <w:pPr>
        <w:pStyle w:val="Prrafodelista"/>
        <w:numPr>
          <w:ilvl w:val="0"/>
          <w:numId w:val="1"/>
        </w:numPr>
        <w:ind w:left="284" w:hanging="284"/>
        <w:jc w:val="both"/>
        <w:rPr>
          <w:rFonts w:ascii="Arial" w:hAnsi="Arial" w:cs="Arial"/>
          <w:b/>
          <w:u w:val="single"/>
        </w:rPr>
      </w:pPr>
      <w:r>
        <w:rPr>
          <w:rFonts w:ascii="Arial" w:hAnsi="Arial" w:cs="Arial"/>
          <w:b/>
          <w:u w:val="single"/>
        </w:rPr>
        <w:lastRenderedPageBreak/>
        <w:t xml:space="preserve">JUSTIFICACIÓN: </w:t>
      </w:r>
    </w:p>
    <w:p w:rsidR="00FA2578" w:rsidRPr="00FD047C" w:rsidRDefault="00FA2578" w:rsidP="00C06E16">
      <w:pPr>
        <w:spacing w:before="240" w:line="276" w:lineRule="auto"/>
        <w:ind w:left="284"/>
        <w:jc w:val="both"/>
        <w:rPr>
          <w:rFonts w:ascii="Arial" w:hAnsi="Arial" w:cs="Arial"/>
          <w:color w:val="2E74B5" w:themeColor="accent1" w:themeShade="BF"/>
        </w:rPr>
      </w:pPr>
      <w:r w:rsidRPr="00FD047C">
        <w:rPr>
          <w:rFonts w:ascii="Arial" w:hAnsi="Arial" w:cs="Arial"/>
          <w:color w:val="2E74B5" w:themeColor="accent1" w:themeShade="BF"/>
        </w:rPr>
        <w:t>[EN ESTE ACÁPITE SE DETALLARÁ LA JUSTIFICACIÓN DEBIDAMENTE SUSTENTADA Y MOTIVADA DEL REQUERIMIENTO]</w:t>
      </w:r>
    </w:p>
    <w:p w:rsidR="00FA2578" w:rsidRDefault="00FA2578" w:rsidP="00C06E16">
      <w:pPr>
        <w:spacing w:line="276" w:lineRule="auto"/>
        <w:ind w:firstLine="284"/>
        <w:jc w:val="both"/>
        <w:rPr>
          <w:rFonts w:ascii="Arial" w:hAnsi="Arial" w:cs="Arial"/>
          <w:b/>
          <w:color w:val="000000"/>
        </w:rPr>
      </w:pPr>
      <w:r>
        <w:rPr>
          <w:rFonts w:ascii="Arial" w:hAnsi="Arial" w:cs="Arial"/>
          <w:b/>
          <w:color w:val="000000"/>
        </w:rPr>
        <w:t xml:space="preserve">EJEMPLO </w:t>
      </w:r>
    </w:p>
    <w:p w:rsidR="00FA2578" w:rsidRDefault="00FA2578" w:rsidP="00C06E16">
      <w:pPr>
        <w:widowControl w:val="0"/>
        <w:tabs>
          <w:tab w:val="left" w:pos="720"/>
          <w:tab w:val="left" w:pos="9639"/>
          <w:tab w:val="left" w:pos="10065"/>
        </w:tabs>
        <w:autoSpaceDE w:val="0"/>
        <w:autoSpaceDN w:val="0"/>
        <w:adjustRightInd w:val="0"/>
        <w:spacing w:before="33" w:after="0" w:line="276" w:lineRule="auto"/>
        <w:ind w:left="284" w:right="115"/>
        <w:jc w:val="both"/>
        <w:rPr>
          <w:rFonts w:ascii="Arial" w:hAnsi="Arial" w:cs="Arial"/>
        </w:rPr>
      </w:pPr>
      <w:r>
        <w:rPr>
          <w:rFonts w:ascii="Arial" w:hAnsi="Arial" w:cs="Arial"/>
        </w:rPr>
        <w:t>Los insumos solicitados serán usados por el personal que pertenece a las Brigadas, que se contempla en el Plan de Emergencia, durante la intervención de una emergencia de origen natural o antrópico, con el fin de mantener una comunicación adecuada en caso de algún evento adverso (evacuación o situaciones de emergencia).</w:t>
      </w:r>
    </w:p>
    <w:p w:rsidR="00FA2578" w:rsidRDefault="00FA2578" w:rsidP="00C06E16">
      <w:pPr>
        <w:widowControl w:val="0"/>
        <w:tabs>
          <w:tab w:val="left" w:pos="720"/>
          <w:tab w:val="left" w:pos="9639"/>
          <w:tab w:val="left" w:pos="10065"/>
        </w:tabs>
        <w:autoSpaceDE w:val="0"/>
        <w:autoSpaceDN w:val="0"/>
        <w:adjustRightInd w:val="0"/>
        <w:spacing w:before="33" w:after="0" w:line="276" w:lineRule="auto"/>
        <w:ind w:right="115"/>
        <w:jc w:val="both"/>
        <w:rPr>
          <w:rFonts w:ascii="Arial" w:hAnsi="Arial" w:cs="Arial"/>
        </w:rPr>
      </w:pPr>
    </w:p>
    <w:p w:rsidR="00F532D3" w:rsidRDefault="00FA2578" w:rsidP="00C06E16">
      <w:pPr>
        <w:widowControl w:val="0"/>
        <w:tabs>
          <w:tab w:val="left" w:pos="10065"/>
        </w:tabs>
        <w:autoSpaceDE w:val="0"/>
        <w:autoSpaceDN w:val="0"/>
        <w:adjustRightInd w:val="0"/>
        <w:spacing w:before="33" w:after="0" w:line="276" w:lineRule="auto"/>
        <w:ind w:left="284" w:right="115"/>
        <w:jc w:val="both"/>
        <w:rPr>
          <w:rFonts w:ascii="Arial" w:hAnsi="Arial" w:cs="Arial"/>
        </w:rPr>
      </w:pPr>
      <w:r>
        <w:rPr>
          <w:rFonts w:ascii="Arial" w:hAnsi="Arial" w:cs="Arial"/>
        </w:rPr>
        <w:t>El área de Seguridad y Salud Ocupacional del Laboratorio de Criminalística y Ciencias Forenses, está en creación e implementación y que actualmente está en la obtención de información y capacitación del personal mediante la administración de diferentes gestiones, referentes a la seguridad y específicamente a la prevención de Riesgos Laborales, dentro del cual se encuentra el Diseño, Planificación, Organización e Implementación del Plan de Emergencia, garantizando así resultados de seguridad ante las personas que laboran y transitan en el Edificio del Laboratorio de Criminalística y Ciencias Forenses.</w:t>
      </w:r>
    </w:p>
    <w:p w:rsidR="00F532D3" w:rsidRDefault="00F532D3" w:rsidP="00C06E16">
      <w:pPr>
        <w:widowControl w:val="0"/>
        <w:tabs>
          <w:tab w:val="left" w:pos="10065"/>
        </w:tabs>
        <w:autoSpaceDE w:val="0"/>
        <w:autoSpaceDN w:val="0"/>
        <w:adjustRightInd w:val="0"/>
        <w:spacing w:before="33" w:after="0" w:line="276" w:lineRule="auto"/>
        <w:ind w:left="284" w:right="115"/>
        <w:jc w:val="both"/>
        <w:rPr>
          <w:rFonts w:ascii="Arial" w:hAnsi="Arial" w:cs="Arial"/>
        </w:rPr>
      </w:pPr>
    </w:p>
    <w:p w:rsidR="00FA2578" w:rsidRDefault="00FA2578" w:rsidP="00C06E16">
      <w:pPr>
        <w:widowControl w:val="0"/>
        <w:tabs>
          <w:tab w:val="left" w:pos="10065"/>
        </w:tabs>
        <w:autoSpaceDE w:val="0"/>
        <w:autoSpaceDN w:val="0"/>
        <w:adjustRightInd w:val="0"/>
        <w:spacing w:before="33" w:after="0" w:line="276" w:lineRule="auto"/>
        <w:ind w:left="284" w:right="115"/>
        <w:jc w:val="both"/>
        <w:rPr>
          <w:rFonts w:ascii="Arial" w:hAnsi="Arial" w:cs="Arial"/>
        </w:rPr>
      </w:pPr>
      <w:r>
        <w:rPr>
          <w:rFonts w:ascii="Arial" w:hAnsi="Arial" w:cs="Arial"/>
        </w:rPr>
        <w:t>Cabe recalcar que</w:t>
      </w:r>
      <w:r w:rsidR="001A111C">
        <w:rPr>
          <w:rFonts w:ascii="Arial" w:hAnsi="Arial" w:cs="Arial"/>
        </w:rPr>
        <w:t>,</w:t>
      </w:r>
      <w:r>
        <w:rPr>
          <w:rFonts w:ascii="Arial" w:hAnsi="Arial" w:cs="Arial"/>
        </w:rPr>
        <w:t xml:space="preserve"> las empresas ofertantes de estos insumos, presentan estos medios de comunicación con características distintas, según descripción de proformas adjuntas, por </w:t>
      </w:r>
      <w:r w:rsidR="0068291B">
        <w:rPr>
          <w:rFonts w:ascii="Arial" w:hAnsi="Arial" w:cs="Arial"/>
        </w:rPr>
        <w:t xml:space="preserve">ser política de cada empresa. </w:t>
      </w:r>
    </w:p>
    <w:p w:rsidR="0068291B" w:rsidRDefault="0068291B" w:rsidP="00C06E16">
      <w:pPr>
        <w:widowControl w:val="0"/>
        <w:tabs>
          <w:tab w:val="left" w:pos="10065"/>
        </w:tabs>
        <w:autoSpaceDE w:val="0"/>
        <w:autoSpaceDN w:val="0"/>
        <w:adjustRightInd w:val="0"/>
        <w:spacing w:before="33" w:after="0" w:line="276" w:lineRule="auto"/>
        <w:ind w:left="284" w:right="115"/>
        <w:jc w:val="both"/>
        <w:rPr>
          <w:rFonts w:ascii="Arial" w:hAnsi="Arial" w:cs="Arial"/>
        </w:rPr>
      </w:pPr>
    </w:p>
    <w:p w:rsidR="00FA2578" w:rsidRDefault="00FA2578" w:rsidP="00F10B99">
      <w:pPr>
        <w:pStyle w:val="Prrafodelista"/>
        <w:numPr>
          <w:ilvl w:val="0"/>
          <w:numId w:val="1"/>
        </w:numPr>
        <w:ind w:left="284" w:hanging="284"/>
        <w:jc w:val="both"/>
        <w:rPr>
          <w:rFonts w:ascii="Arial" w:hAnsi="Arial" w:cs="Arial"/>
          <w:b/>
          <w:u w:val="single"/>
        </w:rPr>
      </w:pPr>
      <w:r>
        <w:rPr>
          <w:rFonts w:ascii="Arial" w:hAnsi="Arial" w:cs="Arial"/>
          <w:b/>
          <w:u w:val="single"/>
        </w:rPr>
        <w:t>TRABAJOS REALIZADOS:</w:t>
      </w:r>
    </w:p>
    <w:p w:rsidR="00FA2578" w:rsidRDefault="00FA2578" w:rsidP="00C06E16">
      <w:pPr>
        <w:spacing w:before="240" w:line="276" w:lineRule="auto"/>
        <w:ind w:left="284"/>
        <w:jc w:val="both"/>
        <w:rPr>
          <w:rFonts w:ascii="Arial" w:eastAsia="Calibri" w:hAnsi="Arial" w:cs="Arial"/>
          <w:b/>
          <w:color w:val="000000"/>
          <w:u w:val="single"/>
        </w:rPr>
      </w:pPr>
      <w:r>
        <w:rPr>
          <w:rFonts w:ascii="Arial" w:hAnsi="Arial" w:cs="Arial"/>
          <w:color w:val="2E74B5" w:themeColor="accent1" w:themeShade="BF"/>
        </w:rPr>
        <w:t xml:space="preserve">[EN ESTE ACÁPITE SE </w:t>
      </w:r>
      <w:r w:rsidR="000A3CD9">
        <w:rPr>
          <w:rFonts w:ascii="Arial" w:hAnsi="Arial" w:cs="Arial"/>
          <w:color w:val="2E74B5" w:themeColor="accent1" w:themeShade="BF"/>
        </w:rPr>
        <w:t>INDICA</w:t>
      </w:r>
      <w:r>
        <w:rPr>
          <w:rFonts w:ascii="Arial" w:hAnsi="Arial" w:cs="Arial"/>
          <w:color w:val="2E74B5" w:themeColor="accent1" w:themeShade="BF"/>
        </w:rPr>
        <w:t>RÁ</w:t>
      </w:r>
      <w:r w:rsidR="00F21539">
        <w:rPr>
          <w:rFonts w:ascii="Arial" w:hAnsi="Arial" w:cs="Arial"/>
          <w:color w:val="2E74B5" w:themeColor="accent1" w:themeShade="BF"/>
        </w:rPr>
        <w:t>N</w:t>
      </w:r>
      <w:r>
        <w:rPr>
          <w:rFonts w:ascii="Arial" w:hAnsi="Arial" w:cs="Arial"/>
          <w:color w:val="2E74B5" w:themeColor="accent1" w:themeShade="BF"/>
        </w:rPr>
        <w:t xml:space="preserve"> LAS ACTIVIDADES REALIZADAS PARA CONSEGUIR LAS TRES PROFORORMAS E INCLUSO PARA REALIZAR LA CREACIÓN DE NECESIDAD]</w:t>
      </w:r>
    </w:p>
    <w:p w:rsidR="00FA2578" w:rsidRDefault="00FA2578" w:rsidP="00C06E16">
      <w:pPr>
        <w:spacing w:line="276" w:lineRule="auto"/>
        <w:ind w:firstLine="284"/>
        <w:jc w:val="both"/>
        <w:rPr>
          <w:rFonts w:ascii="Arial" w:hAnsi="Arial" w:cs="Arial"/>
          <w:b/>
        </w:rPr>
      </w:pPr>
      <w:r>
        <w:rPr>
          <w:rFonts w:ascii="Arial" w:hAnsi="Arial" w:cs="Arial"/>
          <w:b/>
        </w:rPr>
        <w:t>EJEMPLO</w:t>
      </w:r>
    </w:p>
    <w:p w:rsidR="00782095" w:rsidRDefault="00FA2578" w:rsidP="00782095">
      <w:pPr>
        <w:spacing w:line="276" w:lineRule="auto"/>
        <w:ind w:left="284"/>
        <w:jc w:val="both"/>
        <w:rPr>
          <w:rFonts w:ascii="Arial" w:hAnsi="Arial" w:cs="Arial"/>
        </w:rPr>
      </w:pPr>
      <w:r>
        <w:rPr>
          <w:rFonts w:ascii="Arial" w:hAnsi="Arial" w:cs="Arial"/>
        </w:rPr>
        <w:t xml:space="preserve">Con finalidad de cumplir con la disocian del señor Jefe de la Unidad </w:t>
      </w:r>
      <w:r>
        <w:rPr>
          <w:rFonts w:ascii="Arial" w:hAnsi="Arial" w:cs="Arial"/>
          <w:color w:val="5B9BD5" w:themeColor="accent1"/>
        </w:rPr>
        <w:t xml:space="preserve">XXXXXXXX, </w:t>
      </w:r>
      <w:r>
        <w:rPr>
          <w:rFonts w:ascii="Arial" w:hAnsi="Arial" w:cs="Arial"/>
        </w:rPr>
        <w:t>se procedió a realizar la creación de necesidad.</w:t>
      </w:r>
    </w:p>
    <w:p w:rsidR="00091BCD" w:rsidRDefault="00FA2578" w:rsidP="00782095">
      <w:pPr>
        <w:spacing w:line="276" w:lineRule="auto"/>
        <w:ind w:left="284"/>
        <w:jc w:val="both"/>
        <w:rPr>
          <w:rFonts w:ascii="Arial" w:hAnsi="Arial" w:cs="Arial"/>
        </w:rPr>
      </w:pPr>
      <w:r>
        <w:rPr>
          <w:rFonts w:ascii="Arial" w:hAnsi="Arial" w:cs="Arial"/>
        </w:rPr>
        <w:t xml:space="preserve">Se trasladó hasta las calles </w:t>
      </w:r>
      <w:r>
        <w:rPr>
          <w:rFonts w:ascii="Arial" w:hAnsi="Arial" w:cs="Arial"/>
          <w:color w:val="5B9BD5" w:themeColor="accent1"/>
        </w:rPr>
        <w:t>XXXXXXXX</w:t>
      </w:r>
      <w:r>
        <w:rPr>
          <w:rFonts w:ascii="Arial" w:hAnsi="Arial" w:cs="Arial"/>
        </w:rPr>
        <w:t xml:space="preserve"> donde se consiguió la proforma No</w:t>
      </w:r>
      <w:r w:rsidR="00782095">
        <w:rPr>
          <w:rFonts w:ascii="Arial" w:hAnsi="Arial" w:cs="Arial"/>
        </w:rPr>
        <w:t>.</w:t>
      </w:r>
      <w:r>
        <w:rPr>
          <w:rFonts w:ascii="Arial" w:hAnsi="Arial" w:cs="Arial"/>
        </w:rPr>
        <w:t xml:space="preserve"> </w:t>
      </w:r>
      <w:r>
        <w:rPr>
          <w:rFonts w:ascii="Arial" w:hAnsi="Arial" w:cs="Arial"/>
          <w:color w:val="5B9BD5" w:themeColor="accent1"/>
        </w:rPr>
        <w:t>XXXXXXX</w:t>
      </w:r>
      <w:r w:rsidR="00782095">
        <w:rPr>
          <w:rFonts w:ascii="Arial" w:hAnsi="Arial" w:cs="Arial"/>
          <w:color w:val="5B9BD5" w:themeColor="accent1"/>
        </w:rPr>
        <w:t>.</w:t>
      </w:r>
      <w:r>
        <w:rPr>
          <w:rFonts w:ascii="Arial" w:hAnsi="Arial" w:cs="Arial"/>
        </w:rPr>
        <w:t xml:space="preserve">     </w:t>
      </w:r>
    </w:p>
    <w:p w:rsidR="00FA2578" w:rsidRDefault="00FA2578" w:rsidP="00782095">
      <w:pPr>
        <w:spacing w:line="276" w:lineRule="auto"/>
        <w:ind w:left="284"/>
        <w:jc w:val="both"/>
        <w:rPr>
          <w:rFonts w:ascii="Arial" w:hAnsi="Arial" w:cs="Arial"/>
        </w:rPr>
      </w:pPr>
      <w:r>
        <w:rPr>
          <w:rFonts w:ascii="Arial" w:hAnsi="Arial" w:cs="Arial"/>
        </w:rPr>
        <w:t xml:space="preserve"> </w:t>
      </w:r>
    </w:p>
    <w:p w:rsidR="00FA2578" w:rsidRDefault="00FA2578" w:rsidP="00F10B99">
      <w:pPr>
        <w:pStyle w:val="Prrafodelista"/>
        <w:numPr>
          <w:ilvl w:val="1"/>
          <w:numId w:val="1"/>
        </w:numPr>
        <w:ind w:left="851" w:hanging="567"/>
        <w:jc w:val="both"/>
        <w:rPr>
          <w:rFonts w:ascii="Arial" w:hAnsi="Arial" w:cs="Arial"/>
        </w:rPr>
      </w:pPr>
      <w:r>
        <w:rPr>
          <w:rFonts w:ascii="Arial" w:hAnsi="Arial" w:cs="Arial"/>
          <w:b/>
          <w:u w:val="single"/>
        </w:rPr>
        <w:t>PRODUCTOS Y SERVICIOS ESPERADOS:</w:t>
      </w:r>
      <w:r>
        <w:rPr>
          <w:rFonts w:ascii="Arial" w:hAnsi="Arial" w:cs="Arial"/>
          <w:b/>
        </w:rPr>
        <w:t xml:space="preserve"> </w:t>
      </w:r>
    </w:p>
    <w:p w:rsidR="00DF5BB9" w:rsidRDefault="00FA2578" w:rsidP="00432F0D">
      <w:pPr>
        <w:spacing w:line="276" w:lineRule="auto"/>
        <w:ind w:left="851"/>
        <w:jc w:val="both"/>
        <w:rPr>
          <w:rFonts w:ascii="Arial" w:hAnsi="Arial" w:cs="Arial"/>
          <w:color w:val="000000"/>
        </w:rPr>
      </w:pPr>
      <w:r>
        <w:rPr>
          <w:rFonts w:ascii="Arial" w:hAnsi="Arial" w:cs="Arial"/>
        </w:rPr>
        <w:t xml:space="preserve">Radios </w:t>
      </w:r>
      <w:r>
        <w:rPr>
          <w:rFonts w:ascii="Arial" w:hAnsi="Arial" w:cs="Arial"/>
          <w:color w:val="000000"/>
        </w:rPr>
        <w:t>de comunicación</w:t>
      </w:r>
      <w:r w:rsidR="005F26ED">
        <w:rPr>
          <w:rFonts w:ascii="Arial" w:hAnsi="Arial" w:cs="Arial"/>
          <w:color w:val="000000"/>
        </w:rPr>
        <w:t>, marca M</w:t>
      </w:r>
      <w:r>
        <w:rPr>
          <w:rFonts w:ascii="Arial" w:hAnsi="Arial" w:cs="Arial"/>
          <w:color w:val="000000"/>
        </w:rPr>
        <w:t>otorola</w:t>
      </w:r>
      <w:r w:rsidR="005F26ED">
        <w:rPr>
          <w:rFonts w:ascii="Arial" w:hAnsi="Arial" w:cs="Arial"/>
          <w:color w:val="000000"/>
        </w:rPr>
        <w:t>,</w:t>
      </w:r>
      <w:r>
        <w:rPr>
          <w:rFonts w:ascii="Arial" w:hAnsi="Arial" w:cs="Arial"/>
          <w:color w:val="000000"/>
        </w:rPr>
        <w:t xml:space="preserve"> </w:t>
      </w:r>
      <w:r w:rsidR="005F26ED">
        <w:rPr>
          <w:rFonts w:ascii="Arial" w:hAnsi="Arial" w:cs="Arial"/>
          <w:color w:val="000000"/>
        </w:rPr>
        <w:t>color negro</w:t>
      </w:r>
      <w:r w:rsidR="005426F7">
        <w:rPr>
          <w:rFonts w:ascii="Arial" w:hAnsi="Arial" w:cs="Arial"/>
          <w:color w:val="000000"/>
        </w:rPr>
        <w:t>/azul</w:t>
      </w:r>
      <w:r w:rsidR="005F26ED">
        <w:rPr>
          <w:rFonts w:ascii="Arial" w:hAnsi="Arial" w:cs="Arial"/>
          <w:color w:val="000000"/>
        </w:rPr>
        <w:t xml:space="preserve">, </w:t>
      </w:r>
      <w:r w:rsidR="00432F0D">
        <w:rPr>
          <w:rFonts w:ascii="Arial" w:hAnsi="Arial" w:cs="Arial"/>
          <w:color w:val="000000"/>
        </w:rPr>
        <w:t xml:space="preserve">con un </w:t>
      </w:r>
      <w:r>
        <w:rPr>
          <w:rFonts w:ascii="Arial" w:hAnsi="Arial" w:cs="Arial"/>
          <w:color w:val="000000"/>
        </w:rPr>
        <w:t>alcance</w:t>
      </w:r>
      <w:r w:rsidR="005F26ED">
        <w:rPr>
          <w:rFonts w:ascii="Arial" w:hAnsi="Arial" w:cs="Arial"/>
          <w:color w:val="000000"/>
        </w:rPr>
        <w:t xml:space="preserve">: </w:t>
      </w:r>
      <w:r>
        <w:rPr>
          <w:rFonts w:ascii="Arial" w:hAnsi="Arial" w:cs="Arial"/>
          <w:color w:val="000000"/>
        </w:rPr>
        <w:t>1000 m</w:t>
      </w:r>
      <w:r w:rsidR="00DF5BB9">
        <w:rPr>
          <w:rFonts w:ascii="Arial" w:hAnsi="Arial" w:cs="Arial"/>
          <w:color w:val="000000"/>
        </w:rPr>
        <w:t>.</w:t>
      </w:r>
      <w:r w:rsidR="007E57AB">
        <w:rPr>
          <w:rFonts w:ascii="Arial" w:hAnsi="Arial" w:cs="Arial"/>
          <w:color w:val="000000"/>
        </w:rPr>
        <w:t xml:space="preserve"> de diámetro</w:t>
      </w:r>
      <w:r w:rsidR="00FD5C92">
        <w:rPr>
          <w:rFonts w:ascii="Arial" w:hAnsi="Arial" w:cs="Arial"/>
          <w:color w:val="000000"/>
        </w:rPr>
        <w:t>, con sus accesorios.</w:t>
      </w:r>
    </w:p>
    <w:p w:rsidR="00FA2578" w:rsidRDefault="00FA2578" w:rsidP="005F26ED">
      <w:pPr>
        <w:spacing w:line="276" w:lineRule="auto"/>
        <w:ind w:left="284"/>
        <w:jc w:val="both"/>
        <w:rPr>
          <w:rFonts w:ascii="Arial" w:hAnsi="Arial" w:cs="Arial"/>
        </w:rPr>
      </w:pPr>
    </w:p>
    <w:p w:rsidR="0031741A" w:rsidRDefault="0031741A" w:rsidP="005F26ED">
      <w:pPr>
        <w:spacing w:line="276" w:lineRule="auto"/>
        <w:ind w:left="284"/>
        <w:jc w:val="both"/>
        <w:rPr>
          <w:rFonts w:ascii="Arial" w:hAnsi="Arial" w:cs="Arial"/>
        </w:rPr>
      </w:pPr>
    </w:p>
    <w:p w:rsidR="00FA2578" w:rsidRPr="0031741A" w:rsidRDefault="007F08E0" w:rsidP="00F10B99">
      <w:pPr>
        <w:pStyle w:val="Prrafodelista"/>
        <w:numPr>
          <w:ilvl w:val="1"/>
          <w:numId w:val="1"/>
        </w:numPr>
        <w:ind w:left="851" w:hanging="567"/>
        <w:jc w:val="both"/>
        <w:rPr>
          <w:rFonts w:ascii="Arial" w:hAnsi="Arial" w:cs="Arial"/>
        </w:rPr>
      </w:pPr>
      <w:r w:rsidRPr="0031741A">
        <w:rPr>
          <w:rFonts w:ascii="Arial" w:hAnsi="Arial" w:cs="Arial"/>
          <w:b/>
          <w:u w:val="single"/>
        </w:rPr>
        <w:lastRenderedPageBreak/>
        <w:t>ESPECIFICACIONES</w:t>
      </w:r>
      <w:r w:rsidR="007B1A6B">
        <w:rPr>
          <w:rFonts w:ascii="Arial" w:hAnsi="Arial" w:cs="Arial"/>
          <w:b/>
          <w:u w:val="single"/>
        </w:rPr>
        <w:t xml:space="preserve"> TÉCNICAS O TÉ</w:t>
      </w:r>
      <w:r w:rsidR="00FA2578" w:rsidRPr="0031741A">
        <w:rPr>
          <w:rFonts w:ascii="Arial" w:hAnsi="Arial" w:cs="Arial"/>
          <w:b/>
          <w:u w:val="single"/>
        </w:rPr>
        <w:t>RMINOS DE REFERENCIA:</w:t>
      </w:r>
    </w:p>
    <w:tbl>
      <w:tblPr>
        <w:tblStyle w:val="Tablaconcuadrcula"/>
        <w:tblW w:w="8672" w:type="dxa"/>
        <w:jc w:val="center"/>
        <w:tblLook w:val="04A0" w:firstRow="1" w:lastRow="0" w:firstColumn="1" w:lastColumn="0" w:noHBand="0" w:noVBand="1"/>
      </w:tblPr>
      <w:tblGrid>
        <w:gridCol w:w="1484"/>
        <w:gridCol w:w="1509"/>
        <w:gridCol w:w="3151"/>
        <w:gridCol w:w="2528"/>
      </w:tblGrid>
      <w:tr w:rsidR="00FA2578" w:rsidTr="008D4424">
        <w:trPr>
          <w:trHeight w:val="87"/>
          <w:jc w:val="center"/>
        </w:trPr>
        <w:tc>
          <w:tcPr>
            <w:tcW w:w="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2578" w:rsidRDefault="00FA2578" w:rsidP="005D4A71">
            <w:pPr>
              <w:spacing w:line="276" w:lineRule="auto"/>
              <w:jc w:val="center"/>
              <w:rPr>
                <w:b/>
                <w:sz w:val="22"/>
                <w:szCs w:val="22"/>
              </w:rPr>
            </w:pPr>
            <w:r>
              <w:rPr>
                <w:b/>
              </w:rPr>
              <w:t>Detalle</w:t>
            </w:r>
          </w:p>
        </w:tc>
        <w:tc>
          <w:tcPr>
            <w:tcW w:w="1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2578" w:rsidRDefault="00FA2578" w:rsidP="005D4A71">
            <w:pPr>
              <w:spacing w:line="276" w:lineRule="auto"/>
              <w:jc w:val="center"/>
              <w:rPr>
                <w:b/>
                <w:sz w:val="22"/>
                <w:szCs w:val="22"/>
              </w:rPr>
            </w:pPr>
            <w:r>
              <w:rPr>
                <w:b/>
              </w:rPr>
              <w:t>Cantidad</w:t>
            </w:r>
          </w:p>
        </w:tc>
        <w:tc>
          <w:tcPr>
            <w:tcW w:w="3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2578" w:rsidRDefault="00FA2578" w:rsidP="005D4A71">
            <w:pPr>
              <w:spacing w:line="276" w:lineRule="auto"/>
              <w:jc w:val="center"/>
              <w:rPr>
                <w:b/>
                <w:sz w:val="22"/>
                <w:szCs w:val="22"/>
              </w:rPr>
            </w:pPr>
            <w:r>
              <w:rPr>
                <w:b/>
              </w:rPr>
              <w:t>Fotografía</w:t>
            </w:r>
          </w:p>
        </w:tc>
        <w:tc>
          <w:tcPr>
            <w:tcW w:w="2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2578" w:rsidRDefault="00FA2578" w:rsidP="005D4A71">
            <w:pPr>
              <w:spacing w:line="276" w:lineRule="auto"/>
              <w:jc w:val="center"/>
              <w:rPr>
                <w:b/>
                <w:sz w:val="22"/>
                <w:szCs w:val="22"/>
              </w:rPr>
            </w:pPr>
            <w:r>
              <w:rPr>
                <w:b/>
              </w:rPr>
              <w:t>Descripción</w:t>
            </w:r>
          </w:p>
        </w:tc>
      </w:tr>
      <w:tr w:rsidR="00FA2578" w:rsidTr="008D4424">
        <w:trPr>
          <w:trHeight w:val="87"/>
          <w:jc w:val="center"/>
        </w:trPr>
        <w:tc>
          <w:tcPr>
            <w:tcW w:w="1484" w:type="dxa"/>
            <w:tcBorders>
              <w:top w:val="single" w:sz="4" w:space="0" w:color="auto"/>
              <w:left w:val="single" w:sz="4" w:space="0" w:color="auto"/>
              <w:bottom w:val="single" w:sz="4" w:space="0" w:color="auto"/>
              <w:right w:val="single" w:sz="4" w:space="0" w:color="auto"/>
            </w:tcBorders>
            <w:vAlign w:val="center"/>
          </w:tcPr>
          <w:p w:rsidR="00FA2578" w:rsidRDefault="00FA2578" w:rsidP="00C06E16">
            <w:pPr>
              <w:spacing w:line="276" w:lineRule="auto"/>
              <w:jc w:val="center"/>
              <w:rPr>
                <w:rFonts w:ascii="Arial" w:eastAsiaTheme="minorHAnsi" w:hAnsi="Arial" w:cs="Arial"/>
                <w:sz w:val="22"/>
                <w:szCs w:val="22"/>
                <w:lang w:eastAsia="en-US"/>
              </w:rPr>
            </w:pPr>
            <w:r>
              <w:rPr>
                <w:rFonts w:ascii="Arial" w:eastAsiaTheme="minorHAnsi" w:hAnsi="Arial" w:cs="Arial"/>
              </w:rPr>
              <w:t xml:space="preserve">Radios de Comunicación </w:t>
            </w:r>
            <w:r w:rsidR="00B1349C">
              <w:rPr>
                <w:rFonts w:ascii="Arial" w:eastAsiaTheme="minorHAnsi" w:hAnsi="Arial" w:cs="Arial"/>
              </w:rPr>
              <w:t>Portátil</w:t>
            </w:r>
          </w:p>
          <w:p w:rsidR="00FA2578" w:rsidRDefault="00FA2578" w:rsidP="00C06E16">
            <w:pPr>
              <w:spacing w:line="276" w:lineRule="auto"/>
              <w:jc w:val="center"/>
              <w:rPr>
                <w:rFonts w:ascii="Arial" w:eastAsiaTheme="minorHAnsi" w:hAnsi="Arial" w:cs="Arial"/>
                <w:sz w:val="22"/>
                <w:szCs w:val="22"/>
                <w:lang w:eastAsia="en-US"/>
              </w:rPr>
            </w:pPr>
          </w:p>
        </w:tc>
        <w:tc>
          <w:tcPr>
            <w:tcW w:w="1509" w:type="dxa"/>
            <w:tcBorders>
              <w:top w:val="single" w:sz="4" w:space="0" w:color="auto"/>
              <w:left w:val="single" w:sz="4" w:space="0" w:color="auto"/>
              <w:bottom w:val="single" w:sz="4" w:space="0" w:color="auto"/>
              <w:right w:val="single" w:sz="4" w:space="0" w:color="auto"/>
            </w:tcBorders>
            <w:vAlign w:val="center"/>
            <w:hideMark/>
          </w:tcPr>
          <w:p w:rsidR="00FA2578" w:rsidRDefault="00FA2578" w:rsidP="00C06E16">
            <w:pPr>
              <w:spacing w:line="276" w:lineRule="auto"/>
              <w:jc w:val="center"/>
              <w:rPr>
                <w:rFonts w:ascii="Arial" w:eastAsiaTheme="minorHAnsi" w:hAnsi="Arial" w:cs="Arial"/>
                <w:sz w:val="22"/>
                <w:szCs w:val="22"/>
                <w:lang w:eastAsia="en-US"/>
              </w:rPr>
            </w:pPr>
            <w:r>
              <w:rPr>
                <w:rFonts w:ascii="Arial" w:eastAsiaTheme="minorHAnsi" w:hAnsi="Arial" w:cs="Arial"/>
              </w:rPr>
              <w:t>8 pares de radios (16 radios personales)</w:t>
            </w:r>
          </w:p>
        </w:tc>
        <w:tc>
          <w:tcPr>
            <w:tcW w:w="3151" w:type="dxa"/>
            <w:tcBorders>
              <w:top w:val="single" w:sz="4" w:space="0" w:color="auto"/>
              <w:left w:val="single" w:sz="4" w:space="0" w:color="auto"/>
              <w:bottom w:val="single" w:sz="4" w:space="0" w:color="auto"/>
              <w:right w:val="single" w:sz="4" w:space="0" w:color="auto"/>
            </w:tcBorders>
          </w:tcPr>
          <w:p w:rsidR="00FA2578" w:rsidRDefault="00FA2578" w:rsidP="00C06E16">
            <w:pPr>
              <w:spacing w:line="276" w:lineRule="auto"/>
              <w:jc w:val="center"/>
              <w:rPr>
                <w:rFonts w:ascii="Arial" w:eastAsiaTheme="minorHAnsi" w:hAnsi="Arial" w:cs="Arial"/>
                <w:sz w:val="22"/>
                <w:szCs w:val="22"/>
                <w:lang w:eastAsia="en-US"/>
              </w:rPr>
            </w:pPr>
          </w:p>
          <w:p w:rsidR="00FA2578" w:rsidRDefault="00FA2578" w:rsidP="00C06E16">
            <w:pPr>
              <w:spacing w:line="276" w:lineRule="auto"/>
              <w:jc w:val="center"/>
              <w:rPr>
                <w:rFonts w:ascii="Arial" w:eastAsiaTheme="minorHAnsi" w:hAnsi="Arial" w:cs="Arial"/>
              </w:rPr>
            </w:pPr>
          </w:p>
          <w:p w:rsidR="00FA2578" w:rsidRDefault="00FA2578" w:rsidP="00C06E16">
            <w:pPr>
              <w:spacing w:line="276" w:lineRule="auto"/>
              <w:jc w:val="center"/>
              <w:rPr>
                <w:rFonts w:ascii="Arial" w:eastAsiaTheme="minorHAnsi" w:hAnsi="Arial" w:cs="Arial"/>
              </w:rPr>
            </w:pPr>
            <w:r>
              <w:rPr>
                <w:rFonts w:ascii="Arial" w:hAnsi="Arial" w:cs="Arial"/>
                <w:noProof/>
                <w:lang w:val="es-MX" w:eastAsia="es-MX"/>
              </w:rPr>
              <w:drawing>
                <wp:inline distT="0" distB="0" distL="0" distR="0" wp14:anchorId="0F89F508" wp14:editId="3A89ECA1">
                  <wp:extent cx="1786255" cy="2328545"/>
                  <wp:effectExtent l="0" t="0" r="4445" b="0"/>
                  <wp:docPr id="2" name="Imagen 2" descr="Descripción: C:\Users\rcbriones\Desktop\ra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C:\Users\rcbriones\Desktop\radio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6255" cy="2328545"/>
                          </a:xfrm>
                          <a:prstGeom prst="rect">
                            <a:avLst/>
                          </a:prstGeom>
                          <a:noFill/>
                          <a:ln>
                            <a:noFill/>
                          </a:ln>
                        </pic:spPr>
                      </pic:pic>
                    </a:graphicData>
                  </a:graphic>
                </wp:inline>
              </w:drawing>
            </w:r>
          </w:p>
          <w:p w:rsidR="00FA2578" w:rsidRDefault="00FA2578" w:rsidP="00C06E16">
            <w:pPr>
              <w:spacing w:line="276" w:lineRule="auto"/>
              <w:jc w:val="center"/>
              <w:rPr>
                <w:rFonts w:ascii="Arial" w:eastAsiaTheme="minorHAnsi" w:hAnsi="Arial" w:cs="Arial"/>
              </w:rPr>
            </w:pPr>
          </w:p>
          <w:p w:rsidR="00FA2578" w:rsidRDefault="00FA2578" w:rsidP="00C06E16">
            <w:pPr>
              <w:spacing w:line="276" w:lineRule="auto"/>
              <w:jc w:val="center"/>
              <w:rPr>
                <w:rFonts w:ascii="Arial" w:eastAsiaTheme="minorHAnsi" w:hAnsi="Arial" w:cs="Arial"/>
                <w:sz w:val="22"/>
                <w:szCs w:val="22"/>
                <w:lang w:eastAsia="en-US"/>
              </w:rPr>
            </w:pPr>
          </w:p>
        </w:tc>
        <w:tc>
          <w:tcPr>
            <w:tcW w:w="2528" w:type="dxa"/>
            <w:tcBorders>
              <w:top w:val="single" w:sz="4" w:space="0" w:color="auto"/>
              <w:left w:val="single" w:sz="4" w:space="0" w:color="auto"/>
              <w:bottom w:val="single" w:sz="4" w:space="0" w:color="auto"/>
              <w:right w:val="single" w:sz="4" w:space="0" w:color="auto"/>
            </w:tcBorders>
            <w:hideMark/>
          </w:tcPr>
          <w:p w:rsidR="00FA2578" w:rsidRDefault="00FA2578" w:rsidP="00C06E16">
            <w:pPr>
              <w:spacing w:line="276" w:lineRule="auto"/>
              <w:rPr>
                <w:rFonts w:ascii="Arial" w:eastAsiaTheme="minorHAnsi" w:hAnsi="Arial" w:cs="Arial"/>
                <w:sz w:val="22"/>
                <w:szCs w:val="22"/>
                <w:lang w:eastAsia="en-US"/>
              </w:rPr>
            </w:pPr>
            <w:r>
              <w:rPr>
                <w:rFonts w:ascii="Arial" w:eastAsiaTheme="minorHAnsi" w:hAnsi="Arial" w:cs="Arial"/>
              </w:rPr>
              <w:t>-Radio portátil de dos vías: receptor y trasmisor.</w:t>
            </w:r>
          </w:p>
          <w:p w:rsidR="00FA2578" w:rsidRDefault="00FA2578" w:rsidP="00C06E16">
            <w:pPr>
              <w:spacing w:line="276" w:lineRule="auto"/>
              <w:rPr>
                <w:rFonts w:ascii="Arial" w:eastAsiaTheme="minorHAnsi" w:hAnsi="Arial" w:cs="Arial"/>
              </w:rPr>
            </w:pPr>
            <w:r>
              <w:rPr>
                <w:rFonts w:ascii="Arial" w:eastAsiaTheme="minorHAnsi" w:hAnsi="Arial" w:cs="Arial"/>
              </w:rPr>
              <w:t xml:space="preserve">-23 millas de alcance (37 </w:t>
            </w:r>
            <w:proofErr w:type="spellStart"/>
            <w:r>
              <w:rPr>
                <w:rFonts w:ascii="Arial" w:eastAsiaTheme="minorHAnsi" w:hAnsi="Arial" w:cs="Arial"/>
              </w:rPr>
              <w:t>Km.Aprox</w:t>
            </w:r>
            <w:proofErr w:type="spellEnd"/>
            <w:r>
              <w:rPr>
                <w:rFonts w:ascii="Arial" w:eastAsiaTheme="minorHAnsi" w:hAnsi="Arial" w:cs="Arial"/>
              </w:rPr>
              <w:t xml:space="preserve">.) en </w:t>
            </w:r>
            <w:r w:rsidR="00091BCD">
              <w:rPr>
                <w:rFonts w:ascii="Arial" w:eastAsiaTheme="minorHAnsi" w:hAnsi="Arial" w:cs="Arial"/>
              </w:rPr>
              <w:t>c</w:t>
            </w:r>
            <w:r>
              <w:rPr>
                <w:rFonts w:ascii="Arial" w:eastAsiaTheme="minorHAnsi" w:hAnsi="Arial" w:cs="Arial"/>
              </w:rPr>
              <w:t>ondiciones óptimas.</w:t>
            </w:r>
          </w:p>
          <w:p w:rsidR="00FA2578" w:rsidRDefault="00FA2578" w:rsidP="00C06E16">
            <w:pPr>
              <w:spacing w:line="276" w:lineRule="auto"/>
              <w:rPr>
                <w:rFonts w:ascii="Arial" w:eastAsiaTheme="minorHAnsi" w:hAnsi="Arial" w:cs="Arial"/>
              </w:rPr>
            </w:pPr>
            <w:r>
              <w:rPr>
                <w:rFonts w:ascii="Arial" w:eastAsiaTheme="minorHAnsi" w:hAnsi="Arial" w:cs="Arial"/>
              </w:rPr>
              <w:t>-22 canales con 121 códigos para eliminación de interferencia.</w:t>
            </w:r>
          </w:p>
          <w:p w:rsidR="00FA2578" w:rsidRDefault="00FA2578" w:rsidP="00C06E16">
            <w:pPr>
              <w:spacing w:line="276" w:lineRule="auto"/>
              <w:rPr>
                <w:rFonts w:ascii="Arial" w:eastAsiaTheme="minorHAnsi" w:hAnsi="Arial" w:cs="Arial"/>
              </w:rPr>
            </w:pPr>
            <w:r>
              <w:rPr>
                <w:rFonts w:ascii="Arial" w:eastAsiaTheme="minorHAnsi" w:hAnsi="Arial" w:cs="Arial"/>
              </w:rPr>
              <w:t>-Pantalla LCD iluminada.</w:t>
            </w:r>
          </w:p>
          <w:p w:rsidR="00FA2578" w:rsidRDefault="00FA2578" w:rsidP="00C06E16">
            <w:pPr>
              <w:spacing w:line="276" w:lineRule="auto"/>
              <w:rPr>
                <w:rFonts w:ascii="Arial" w:eastAsiaTheme="minorHAnsi" w:hAnsi="Arial" w:cs="Arial"/>
              </w:rPr>
            </w:pPr>
            <w:r>
              <w:rPr>
                <w:rFonts w:ascii="Arial" w:eastAsiaTheme="minorHAnsi" w:hAnsi="Arial" w:cs="Arial"/>
              </w:rPr>
              <w:t>-Sistema IVOX (manos libres)</w:t>
            </w:r>
            <w:r w:rsidR="00091BCD">
              <w:rPr>
                <w:rFonts w:ascii="Arial" w:eastAsiaTheme="minorHAnsi" w:hAnsi="Arial" w:cs="Arial"/>
              </w:rPr>
              <w:t>.</w:t>
            </w:r>
          </w:p>
          <w:p w:rsidR="00FA2578" w:rsidRDefault="00FA2578" w:rsidP="00C06E16">
            <w:pPr>
              <w:spacing w:line="276" w:lineRule="auto"/>
              <w:rPr>
                <w:rFonts w:ascii="Arial" w:eastAsiaTheme="minorHAnsi" w:hAnsi="Arial" w:cs="Arial"/>
              </w:rPr>
            </w:pPr>
            <w:r>
              <w:rPr>
                <w:rFonts w:ascii="Arial" w:eastAsiaTheme="minorHAnsi" w:hAnsi="Arial" w:cs="Arial"/>
              </w:rPr>
              <w:t>-QT, filtro de ruido que ayuda a mantener la comunicación continua entre las radios, en lugar de alto tráfico.</w:t>
            </w:r>
          </w:p>
          <w:p w:rsidR="00FA2578" w:rsidRDefault="00FA2578" w:rsidP="00C06E16">
            <w:pPr>
              <w:spacing w:line="276" w:lineRule="auto"/>
              <w:rPr>
                <w:rFonts w:ascii="Arial" w:eastAsiaTheme="minorHAnsi" w:hAnsi="Arial" w:cs="Arial"/>
              </w:rPr>
            </w:pPr>
            <w:r>
              <w:rPr>
                <w:rFonts w:ascii="Arial" w:eastAsiaTheme="minorHAnsi" w:hAnsi="Arial" w:cs="Arial"/>
              </w:rPr>
              <w:t>-Ajuste de volumen.</w:t>
            </w:r>
          </w:p>
          <w:p w:rsidR="00FA2578" w:rsidRDefault="00FA2578" w:rsidP="00C06E16">
            <w:pPr>
              <w:spacing w:line="276" w:lineRule="auto"/>
              <w:rPr>
                <w:rFonts w:ascii="Arial" w:eastAsiaTheme="minorHAnsi" w:hAnsi="Arial" w:cs="Arial"/>
              </w:rPr>
            </w:pPr>
            <w:r>
              <w:rPr>
                <w:rFonts w:ascii="Arial" w:eastAsiaTheme="minorHAnsi" w:hAnsi="Arial" w:cs="Arial"/>
              </w:rPr>
              <w:t>-10 tonos de llamadas.</w:t>
            </w:r>
          </w:p>
          <w:p w:rsidR="00FA2578" w:rsidRDefault="00FA2578" w:rsidP="00C06E16">
            <w:pPr>
              <w:spacing w:line="276" w:lineRule="auto"/>
              <w:rPr>
                <w:rFonts w:ascii="Arial" w:eastAsiaTheme="minorHAnsi" w:hAnsi="Arial" w:cs="Arial"/>
              </w:rPr>
            </w:pPr>
            <w:r>
              <w:rPr>
                <w:rFonts w:ascii="Arial" w:eastAsiaTheme="minorHAnsi" w:hAnsi="Arial" w:cs="Arial"/>
              </w:rPr>
              <w:t>-Bloqueo del teclado.</w:t>
            </w:r>
          </w:p>
          <w:p w:rsidR="00FA2578" w:rsidRDefault="00FA2578" w:rsidP="00C06E16">
            <w:pPr>
              <w:spacing w:line="276" w:lineRule="auto"/>
              <w:rPr>
                <w:rFonts w:ascii="Arial" w:eastAsiaTheme="minorHAnsi" w:hAnsi="Arial" w:cs="Arial"/>
              </w:rPr>
            </w:pPr>
            <w:r>
              <w:rPr>
                <w:rFonts w:ascii="Arial" w:eastAsiaTheme="minorHAnsi" w:hAnsi="Arial" w:cs="Arial"/>
              </w:rPr>
              <w:t>-Pequeños y ergonómicos.</w:t>
            </w:r>
          </w:p>
          <w:p w:rsidR="00FA2578" w:rsidRDefault="00FA2578" w:rsidP="00C06E16">
            <w:pPr>
              <w:spacing w:line="276" w:lineRule="auto"/>
              <w:rPr>
                <w:rFonts w:ascii="Arial" w:eastAsiaTheme="minorHAnsi" w:hAnsi="Arial" w:cs="Arial"/>
              </w:rPr>
            </w:pPr>
            <w:r>
              <w:rPr>
                <w:rFonts w:ascii="Arial" w:eastAsiaTheme="minorHAnsi" w:hAnsi="Arial" w:cs="Arial"/>
              </w:rPr>
              <w:t>-Posee mini puerto USB para carga.</w:t>
            </w:r>
          </w:p>
          <w:p w:rsidR="00FA2578" w:rsidRDefault="00FA2578" w:rsidP="00C06E16">
            <w:pPr>
              <w:spacing w:line="276" w:lineRule="auto"/>
              <w:rPr>
                <w:rFonts w:ascii="Arial" w:eastAsiaTheme="minorHAnsi" w:hAnsi="Arial" w:cs="Arial"/>
              </w:rPr>
            </w:pPr>
            <w:r>
              <w:rPr>
                <w:rFonts w:ascii="Arial" w:eastAsiaTheme="minorHAnsi" w:hAnsi="Arial" w:cs="Arial"/>
              </w:rPr>
              <w:t>-Clip para el cinturón.</w:t>
            </w:r>
          </w:p>
          <w:p w:rsidR="00FA2578" w:rsidRDefault="00FA2578" w:rsidP="00C06E16">
            <w:pPr>
              <w:spacing w:line="276" w:lineRule="auto"/>
              <w:rPr>
                <w:rFonts w:ascii="Arial" w:eastAsiaTheme="minorHAnsi" w:hAnsi="Arial" w:cs="Arial"/>
              </w:rPr>
            </w:pPr>
            <w:r>
              <w:rPr>
                <w:rFonts w:ascii="Arial" w:eastAsiaTheme="minorHAnsi" w:hAnsi="Arial" w:cs="Arial"/>
              </w:rPr>
              <w:t>-Indicador de batería baja.</w:t>
            </w:r>
          </w:p>
          <w:p w:rsidR="00FA2578" w:rsidRDefault="00FA2578" w:rsidP="00C06E16">
            <w:pPr>
              <w:spacing w:line="276" w:lineRule="auto"/>
              <w:rPr>
                <w:rFonts w:ascii="Arial" w:eastAsiaTheme="minorHAnsi" w:hAnsi="Arial" w:cs="Arial"/>
              </w:rPr>
            </w:pPr>
            <w:r>
              <w:rPr>
                <w:rFonts w:ascii="Arial" w:eastAsiaTheme="minorHAnsi" w:hAnsi="Arial" w:cs="Arial"/>
              </w:rPr>
              <w:t xml:space="preserve">-Funcionan con una batería </w:t>
            </w:r>
            <w:proofErr w:type="spellStart"/>
            <w:r>
              <w:rPr>
                <w:rFonts w:ascii="Arial" w:eastAsiaTheme="minorHAnsi" w:hAnsi="Arial" w:cs="Arial"/>
              </w:rPr>
              <w:t>NiMh</w:t>
            </w:r>
            <w:proofErr w:type="spellEnd"/>
            <w:r>
              <w:rPr>
                <w:rFonts w:ascii="Arial" w:eastAsiaTheme="minorHAnsi" w:hAnsi="Arial" w:cs="Arial"/>
              </w:rPr>
              <w:t xml:space="preserve"> recargable.</w:t>
            </w:r>
          </w:p>
          <w:p w:rsidR="00FA2578" w:rsidRDefault="00FA2578" w:rsidP="00C06E16">
            <w:pPr>
              <w:spacing w:line="276" w:lineRule="auto"/>
              <w:rPr>
                <w:rFonts w:ascii="Arial" w:eastAsiaTheme="minorHAnsi" w:hAnsi="Arial" w:cs="Arial"/>
              </w:rPr>
            </w:pPr>
            <w:r>
              <w:rPr>
                <w:rFonts w:ascii="Arial" w:eastAsiaTheme="minorHAnsi" w:hAnsi="Arial" w:cs="Arial"/>
              </w:rPr>
              <w:t>-Manual en inglés.</w:t>
            </w:r>
          </w:p>
          <w:p w:rsidR="00FA2578" w:rsidRDefault="00FA2578" w:rsidP="00C06E16">
            <w:pPr>
              <w:spacing w:line="276" w:lineRule="auto"/>
              <w:rPr>
                <w:rFonts w:ascii="Arial" w:eastAsiaTheme="minorHAnsi" w:hAnsi="Arial" w:cs="Arial"/>
              </w:rPr>
            </w:pPr>
            <w:r>
              <w:rPr>
                <w:rFonts w:ascii="Arial" w:eastAsiaTheme="minorHAnsi" w:hAnsi="Arial" w:cs="Arial"/>
              </w:rPr>
              <w:t xml:space="preserve">-Cargador. </w:t>
            </w:r>
          </w:p>
          <w:p w:rsidR="00FA2578" w:rsidRDefault="00FA2578" w:rsidP="00C06E16">
            <w:pPr>
              <w:spacing w:line="276" w:lineRule="auto"/>
              <w:rPr>
                <w:rFonts w:ascii="Arial" w:eastAsiaTheme="minorHAnsi" w:hAnsi="Arial" w:cs="Arial"/>
              </w:rPr>
            </w:pPr>
            <w:r>
              <w:rPr>
                <w:rFonts w:ascii="Arial" w:eastAsiaTheme="minorHAnsi" w:hAnsi="Arial" w:cs="Arial"/>
              </w:rPr>
              <w:t>-Adaptador eléctrico.</w:t>
            </w:r>
          </w:p>
          <w:p w:rsidR="00FA2578" w:rsidRDefault="00091BCD" w:rsidP="00C06E16">
            <w:pPr>
              <w:spacing w:line="276" w:lineRule="auto"/>
              <w:rPr>
                <w:rFonts w:ascii="Arial" w:eastAsiaTheme="minorHAnsi" w:hAnsi="Arial" w:cs="Arial"/>
                <w:sz w:val="22"/>
                <w:szCs w:val="22"/>
                <w:lang w:eastAsia="en-US"/>
              </w:rPr>
            </w:pPr>
            <w:r>
              <w:rPr>
                <w:rFonts w:ascii="Arial" w:eastAsiaTheme="minorHAnsi" w:hAnsi="Arial" w:cs="Arial"/>
              </w:rPr>
              <w:t>-</w:t>
            </w:r>
            <w:r w:rsidR="00FA2578">
              <w:rPr>
                <w:rFonts w:ascii="Arial" w:eastAsiaTheme="minorHAnsi" w:hAnsi="Arial" w:cs="Arial"/>
              </w:rPr>
              <w:t>2 baterías recargables.</w:t>
            </w:r>
          </w:p>
        </w:tc>
      </w:tr>
    </w:tbl>
    <w:p w:rsidR="00091BCD" w:rsidRDefault="00091BCD" w:rsidP="00091BCD">
      <w:pPr>
        <w:pStyle w:val="Prrafodelista"/>
        <w:ind w:left="1004"/>
        <w:jc w:val="both"/>
        <w:rPr>
          <w:rFonts w:ascii="Arial" w:hAnsi="Arial" w:cs="Arial"/>
        </w:rPr>
      </w:pPr>
    </w:p>
    <w:p w:rsidR="00FA2578" w:rsidRDefault="00FA2578" w:rsidP="00F10B99">
      <w:pPr>
        <w:pStyle w:val="Prrafodelista"/>
        <w:numPr>
          <w:ilvl w:val="0"/>
          <w:numId w:val="2"/>
        </w:numPr>
        <w:ind w:left="709" w:hanging="425"/>
        <w:jc w:val="both"/>
        <w:rPr>
          <w:rFonts w:ascii="Arial" w:hAnsi="Arial" w:cs="Arial"/>
        </w:rPr>
      </w:pPr>
      <w:r>
        <w:rPr>
          <w:rFonts w:ascii="Arial" w:hAnsi="Arial" w:cs="Arial"/>
        </w:rPr>
        <w:t>Plazo de la ejecución: 15 días</w:t>
      </w:r>
      <w:r w:rsidR="00B1349C">
        <w:rPr>
          <w:rFonts w:ascii="Arial" w:hAnsi="Arial" w:cs="Arial"/>
        </w:rPr>
        <w:t>.</w:t>
      </w:r>
    </w:p>
    <w:p w:rsidR="00FA2578" w:rsidRDefault="00FA2578" w:rsidP="00F10B99">
      <w:pPr>
        <w:pStyle w:val="Prrafodelista"/>
        <w:numPr>
          <w:ilvl w:val="0"/>
          <w:numId w:val="2"/>
        </w:numPr>
        <w:ind w:left="709" w:hanging="425"/>
        <w:jc w:val="both"/>
        <w:rPr>
          <w:rFonts w:ascii="Arial" w:hAnsi="Arial" w:cs="Arial"/>
        </w:rPr>
      </w:pPr>
      <w:r>
        <w:rPr>
          <w:rFonts w:ascii="Arial" w:hAnsi="Arial" w:cs="Arial"/>
        </w:rPr>
        <w:t>Certificados de garantía</w:t>
      </w:r>
      <w:r w:rsidR="00B1349C">
        <w:rPr>
          <w:rFonts w:ascii="Arial" w:hAnsi="Arial" w:cs="Arial"/>
        </w:rPr>
        <w:t>.</w:t>
      </w:r>
    </w:p>
    <w:p w:rsidR="00FA2578" w:rsidRDefault="00FA2578" w:rsidP="00F10B99">
      <w:pPr>
        <w:pStyle w:val="Prrafodelista"/>
        <w:numPr>
          <w:ilvl w:val="0"/>
          <w:numId w:val="2"/>
        </w:numPr>
        <w:ind w:left="709" w:hanging="425"/>
        <w:jc w:val="both"/>
        <w:rPr>
          <w:rFonts w:ascii="Arial" w:hAnsi="Arial" w:cs="Arial"/>
        </w:rPr>
      </w:pPr>
      <w:r>
        <w:rPr>
          <w:rFonts w:ascii="Arial" w:hAnsi="Arial" w:cs="Arial"/>
        </w:rPr>
        <w:t>Tiempo de garantía.</w:t>
      </w:r>
    </w:p>
    <w:p w:rsidR="008D4424" w:rsidRPr="008D4424" w:rsidRDefault="008D4424" w:rsidP="008D4424">
      <w:pPr>
        <w:pStyle w:val="Prrafodelista"/>
        <w:ind w:left="851"/>
        <w:jc w:val="both"/>
        <w:rPr>
          <w:rFonts w:ascii="Arial" w:hAnsi="Arial" w:cs="Arial"/>
        </w:rPr>
      </w:pPr>
    </w:p>
    <w:p w:rsidR="00FA2578" w:rsidRPr="008D4424" w:rsidRDefault="00FA2578" w:rsidP="00F10B99">
      <w:pPr>
        <w:pStyle w:val="Prrafodelista"/>
        <w:numPr>
          <w:ilvl w:val="1"/>
          <w:numId w:val="1"/>
        </w:numPr>
        <w:ind w:left="851" w:hanging="567"/>
        <w:jc w:val="both"/>
        <w:rPr>
          <w:rFonts w:ascii="Arial" w:hAnsi="Arial" w:cs="Arial"/>
        </w:rPr>
      </w:pPr>
      <w:r w:rsidRPr="008D4424">
        <w:rPr>
          <w:rFonts w:ascii="Arial" w:hAnsi="Arial" w:cs="Arial"/>
          <w:b/>
          <w:u w:val="single"/>
        </w:rPr>
        <w:t>PRESUPUESTO REFERENCIAL</w:t>
      </w:r>
    </w:p>
    <w:p w:rsidR="00FA2578" w:rsidRDefault="00FA2578" w:rsidP="00432F0D">
      <w:pPr>
        <w:spacing w:before="240" w:line="276" w:lineRule="auto"/>
        <w:ind w:left="851"/>
        <w:jc w:val="both"/>
        <w:rPr>
          <w:rFonts w:ascii="Arial" w:hAnsi="Arial" w:cs="Arial"/>
          <w:color w:val="2E74B5" w:themeColor="accent1" w:themeShade="BF"/>
        </w:rPr>
      </w:pPr>
      <w:r>
        <w:rPr>
          <w:rFonts w:ascii="Arial" w:hAnsi="Arial" w:cs="Arial"/>
          <w:color w:val="2E74B5" w:themeColor="accent1" w:themeShade="BF"/>
        </w:rPr>
        <w:t xml:space="preserve">[EN ESTE ACÁPITE SE DETALLARÁ LOS VALORES REFERENCIALES QUE SE REQUIERE DE ACUERDO A LA PROFORMA QUE SE AJUSTE A LAS CARACTERÍSTICAS SOLICITADAS DEPENDIENDO DE MARCAS, CALIDAD FIJÁNDOSE EN LOS INTERESES INSTITUCIONALES] </w:t>
      </w:r>
    </w:p>
    <w:p w:rsidR="00FA2578" w:rsidRDefault="00FA2578" w:rsidP="00432F0D">
      <w:pPr>
        <w:spacing w:before="240" w:line="276" w:lineRule="auto"/>
        <w:ind w:left="142" w:firstLine="709"/>
        <w:jc w:val="both"/>
        <w:rPr>
          <w:rFonts w:ascii="Arial" w:hAnsi="Arial" w:cs="Arial"/>
          <w:b/>
        </w:rPr>
      </w:pPr>
      <w:r>
        <w:rPr>
          <w:rFonts w:ascii="Arial" w:hAnsi="Arial" w:cs="Arial"/>
          <w:b/>
        </w:rPr>
        <w:t>EJEMPLO</w:t>
      </w:r>
    </w:p>
    <w:tbl>
      <w:tblPr>
        <w:tblStyle w:val="Tablaconcuadrcula"/>
        <w:tblW w:w="8451" w:type="dxa"/>
        <w:tblInd w:w="108" w:type="dxa"/>
        <w:shd w:val="clear" w:color="auto" w:fill="F2F2F2" w:themeFill="background1" w:themeFillShade="F2"/>
        <w:tblLook w:val="04A0" w:firstRow="1" w:lastRow="0" w:firstColumn="1" w:lastColumn="0" w:noHBand="0" w:noVBand="1"/>
      </w:tblPr>
      <w:tblGrid>
        <w:gridCol w:w="4226"/>
        <w:gridCol w:w="4225"/>
      </w:tblGrid>
      <w:tr w:rsidR="00FA2578" w:rsidTr="008605B6">
        <w:trPr>
          <w:trHeight w:val="474"/>
        </w:trPr>
        <w:tc>
          <w:tcPr>
            <w:tcW w:w="42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2578" w:rsidRDefault="00FA2578" w:rsidP="008605B6">
            <w:pPr>
              <w:spacing w:before="240" w:after="160" w:line="276" w:lineRule="auto"/>
              <w:jc w:val="center"/>
              <w:rPr>
                <w:rFonts w:ascii="Arial" w:eastAsiaTheme="minorHAnsi" w:hAnsi="Arial" w:cs="Arial"/>
                <w:b/>
                <w:sz w:val="22"/>
                <w:szCs w:val="22"/>
                <w:lang w:val="es-ES" w:eastAsia="en-US"/>
              </w:rPr>
            </w:pPr>
            <w:r>
              <w:rPr>
                <w:rFonts w:ascii="Arial" w:eastAsiaTheme="minorHAnsi" w:hAnsi="Arial" w:cs="Arial"/>
                <w:b/>
                <w:lang w:val="es-ES"/>
              </w:rPr>
              <w:lastRenderedPageBreak/>
              <w:t>VALOR SIN IVA</w:t>
            </w:r>
          </w:p>
        </w:tc>
        <w:tc>
          <w:tcPr>
            <w:tcW w:w="4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2578" w:rsidRDefault="00FA2578" w:rsidP="008605B6">
            <w:pPr>
              <w:spacing w:before="240" w:after="160" w:line="276" w:lineRule="auto"/>
              <w:jc w:val="center"/>
              <w:rPr>
                <w:rFonts w:ascii="Arial" w:eastAsiaTheme="minorHAnsi" w:hAnsi="Arial" w:cs="Arial"/>
                <w:b/>
                <w:sz w:val="22"/>
                <w:szCs w:val="22"/>
                <w:lang w:val="es-ES" w:eastAsia="en-US"/>
              </w:rPr>
            </w:pPr>
            <w:r>
              <w:rPr>
                <w:rFonts w:ascii="Arial" w:eastAsiaTheme="minorHAnsi" w:hAnsi="Arial" w:cs="Arial"/>
                <w:b/>
                <w:lang w:val="es-ES"/>
              </w:rPr>
              <w:t>VALOR CON IVA</w:t>
            </w:r>
          </w:p>
        </w:tc>
      </w:tr>
      <w:tr w:rsidR="00FA2578" w:rsidTr="008605B6">
        <w:trPr>
          <w:trHeight w:val="1312"/>
        </w:trPr>
        <w:tc>
          <w:tcPr>
            <w:tcW w:w="4226" w:type="dxa"/>
            <w:tcBorders>
              <w:top w:val="single" w:sz="4" w:space="0" w:color="auto"/>
              <w:left w:val="single" w:sz="4" w:space="0" w:color="auto"/>
              <w:bottom w:val="single" w:sz="4" w:space="0" w:color="auto"/>
              <w:right w:val="single" w:sz="4" w:space="0" w:color="auto"/>
            </w:tcBorders>
            <w:shd w:val="clear" w:color="auto" w:fill="auto"/>
            <w:hideMark/>
          </w:tcPr>
          <w:p w:rsidR="00FA2578" w:rsidRDefault="00FA2578" w:rsidP="008605B6">
            <w:pPr>
              <w:spacing w:before="240" w:line="276" w:lineRule="auto"/>
              <w:jc w:val="right"/>
              <w:rPr>
                <w:rFonts w:ascii="Arial" w:eastAsiaTheme="minorHAnsi" w:hAnsi="Arial" w:cs="Arial"/>
                <w:b/>
                <w:sz w:val="18"/>
                <w:szCs w:val="22"/>
                <w:lang w:val="es-ES" w:eastAsia="en-US"/>
              </w:rPr>
            </w:pPr>
            <w:r>
              <w:rPr>
                <w:rFonts w:ascii="Arial" w:eastAsiaTheme="minorHAnsi" w:hAnsi="Arial" w:cs="Arial"/>
                <w:b/>
                <w:sz w:val="18"/>
                <w:lang w:val="es-ES"/>
              </w:rPr>
              <w:t>$</w:t>
            </w:r>
            <w:r w:rsidR="008605B6">
              <w:rPr>
                <w:rFonts w:ascii="Arial" w:eastAsiaTheme="minorHAnsi" w:hAnsi="Arial" w:cs="Arial"/>
                <w:b/>
                <w:sz w:val="18"/>
                <w:lang w:val="es-ES"/>
              </w:rPr>
              <w:t xml:space="preserve"> </w:t>
            </w:r>
            <w:r w:rsidR="008605B6">
              <w:rPr>
                <w:rFonts w:ascii="Arial" w:eastAsiaTheme="minorHAnsi" w:hAnsi="Arial" w:cs="Arial"/>
                <w:b/>
                <w:color w:val="2E74B5" w:themeColor="accent1" w:themeShade="BF"/>
                <w:sz w:val="18"/>
                <w:lang w:val="es-ES"/>
              </w:rPr>
              <w:t>6.186,80</w:t>
            </w:r>
            <w:r w:rsidRPr="008605B6">
              <w:rPr>
                <w:rFonts w:ascii="Arial" w:eastAsiaTheme="minorHAnsi" w:hAnsi="Arial" w:cs="Arial"/>
                <w:b/>
                <w:color w:val="2E74B5" w:themeColor="accent1" w:themeShade="BF"/>
                <w:sz w:val="18"/>
                <w:lang w:val="es-ES"/>
              </w:rPr>
              <w:t xml:space="preserve"> </w:t>
            </w:r>
            <w:r>
              <w:rPr>
                <w:rFonts w:ascii="Arial" w:eastAsiaTheme="minorHAnsi" w:hAnsi="Arial" w:cs="Arial"/>
                <w:b/>
                <w:sz w:val="18"/>
                <w:lang w:val="es-ES"/>
              </w:rPr>
              <w:t>(sin el IVA)</w:t>
            </w:r>
          </w:p>
          <w:p w:rsidR="00FA2578" w:rsidRDefault="00FA2578" w:rsidP="008605B6">
            <w:pPr>
              <w:spacing w:before="240" w:after="160" w:line="276" w:lineRule="auto"/>
              <w:rPr>
                <w:rFonts w:ascii="Arial" w:eastAsiaTheme="minorHAnsi" w:hAnsi="Arial" w:cs="Arial"/>
                <w:b/>
                <w:sz w:val="18"/>
                <w:szCs w:val="22"/>
                <w:lang w:val="es-ES" w:eastAsia="en-US"/>
              </w:rPr>
            </w:pPr>
            <w:r>
              <w:rPr>
                <w:rFonts w:ascii="Arial" w:eastAsiaTheme="minorHAnsi" w:hAnsi="Arial" w:cs="Arial"/>
                <w:b/>
                <w:sz w:val="18"/>
                <w:lang w:val="es-ES"/>
              </w:rPr>
              <w:t xml:space="preserve">Son: </w:t>
            </w:r>
            <w:r w:rsidRPr="008605B6">
              <w:rPr>
                <w:rFonts w:ascii="Arial" w:eastAsiaTheme="minorHAnsi" w:hAnsi="Arial" w:cs="Arial"/>
                <w:b/>
                <w:color w:val="2E74B5" w:themeColor="accent1" w:themeShade="BF"/>
                <w:sz w:val="18"/>
                <w:lang w:val="es-ES"/>
              </w:rPr>
              <w:t xml:space="preserve">SEIS MIL </w:t>
            </w:r>
            <w:r w:rsidR="008605B6">
              <w:rPr>
                <w:rFonts w:ascii="Arial" w:eastAsiaTheme="minorHAnsi" w:hAnsi="Arial" w:cs="Arial"/>
                <w:b/>
                <w:color w:val="2E74B5" w:themeColor="accent1" w:themeShade="BF"/>
                <w:sz w:val="18"/>
                <w:lang w:val="es-ES"/>
              </w:rPr>
              <w:t xml:space="preserve">CIENTO </w:t>
            </w:r>
            <w:r w:rsidRPr="008605B6">
              <w:rPr>
                <w:rFonts w:ascii="Arial" w:eastAsiaTheme="minorHAnsi" w:hAnsi="Arial" w:cs="Arial"/>
                <w:b/>
                <w:color w:val="2E74B5" w:themeColor="accent1" w:themeShade="BF"/>
                <w:sz w:val="18"/>
                <w:lang w:val="es-ES"/>
              </w:rPr>
              <w:t>OCHENTA Y SEIS 80</w:t>
            </w:r>
            <w:r w:rsidR="008605B6">
              <w:rPr>
                <w:rFonts w:ascii="Arial" w:eastAsiaTheme="minorHAnsi" w:hAnsi="Arial" w:cs="Arial"/>
                <w:b/>
                <w:sz w:val="18"/>
                <w:lang w:val="es-ES"/>
              </w:rPr>
              <w:t>/100 DÓ</w:t>
            </w:r>
            <w:r w:rsidRPr="008605B6">
              <w:rPr>
                <w:rFonts w:ascii="Arial" w:eastAsiaTheme="minorHAnsi" w:hAnsi="Arial" w:cs="Arial"/>
                <w:b/>
                <w:sz w:val="18"/>
                <w:lang w:val="es-ES"/>
              </w:rPr>
              <w:t>LARES</w:t>
            </w:r>
            <w:r w:rsidR="008605B6">
              <w:rPr>
                <w:rFonts w:ascii="Arial" w:eastAsiaTheme="minorHAnsi" w:hAnsi="Arial" w:cs="Arial"/>
                <w:b/>
                <w:sz w:val="18"/>
                <w:lang w:val="es-ES"/>
              </w:rPr>
              <w:t>.</w:t>
            </w:r>
          </w:p>
        </w:tc>
        <w:tc>
          <w:tcPr>
            <w:tcW w:w="4225" w:type="dxa"/>
            <w:tcBorders>
              <w:top w:val="single" w:sz="4" w:space="0" w:color="auto"/>
              <w:left w:val="single" w:sz="4" w:space="0" w:color="auto"/>
              <w:bottom w:val="single" w:sz="4" w:space="0" w:color="auto"/>
              <w:right w:val="single" w:sz="4" w:space="0" w:color="auto"/>
            </w:tcBorders>
            <w:shd w:val="clear" w:color="auto" w:fill="auto"/>
            <w:hideMark/>
          </w:tcPr>
          <w:p w:rsidR="00FA2578" w:rsidRDefault="00FA2578" w:rsidP="00C06E16">
            <w:pPr>
              <w:spacing w:before="240" w:line="276" w:lineRule="auto"/>
              <w:rPr>
                <w:rFonts w:ascii="Arial" w:eastAsiaTheme="minorHAnsi" w:hAnsi="Arial" w:cs="Arial"/>
                <w:b/>
                <w:sz w:val="18"/>
                <w:szCs w:val="22"/>
                <w:lang w:val="es-ES" w:eastAsia="en-US"/>
              </w:rPr>
            </w:pPr>
            <w:r>
              <w:rPr>
                <w:rFonts w:ascii="Arial" w:eastAsiaTheme="minorHAnsi" w:hAnsi="Arial" w:cs="Arial"/>
                <w:b/>
                <w:sz w:val="18"/>
                <w:lang w:val="es-ES"/>
              </w:rPr>
              <w:t>$</w:t>
            </w:r>
            <w:r w:rsidR="008605B6">
              <w:rPr>
                <w:rFonts w:ascii="Arial" w:eastAsiaTheme="minorHAnsi" w:hAnsi="Arial" w:cs="Arial"/>
                <w:b/>
                <w:sz w:val="18"/>
                <w:lang w:val="es-ES"/>
              </w:rPr>
              <w:t xml:space="preserve"> </w:t>
            </w:r>
            <w:r w:rsidR="008605B6">
              <w:rPr>
                <w:rFonts w:ascii="Arial" w:eastAsiaTheme="minorHAnsi" w:hAnsi="Arial" w:cs="Arial"/>
                <w:b/>
                <w:color w:val="2E74B5" w:themeColor="accent1" w:themeShade="BF"/>
                <w:sz w:val="18"/>
                <w:lang w:val="es-ES"/>
              </w:rPr>
              <w:t xml:space="preserve">6.929,22 </w:t>
            </w:r>
            <w:r>
              <w:rPr>
                <w:rFonts w:ascii="Arial" w:eastAsiaTheme="minorHAnsi" w:hAnsi="Arial" w:cs="Arial"/>
                <w:b/>
                <w:sz w:val="18"/>
                <w:lang w:val="es-ES"/>
              </w:rPr>
              <w:t xml:space="preserve"> (Incluido el IVA)</w:t>
            </w:r>
          </w:p>
          <w:p w:rsidR="00FA2578" w:rsidRDefault="00FA2578" w:rsidP="008605B6">
            <w:pPr>
              <w:spacing w:before="240" w:after="160" w:line="276" w:lineRule="auto"/>
              <w:rPr>
                <w:rFonts w:ascii="Arial" w:eastAsiaTheme="minorHAnsi" w:hAnsi="Arial" w:cs="Arial"/>
                <w:b/>
                <w:sz w:val="18"/>
                <w:szCs w:val="22"/>
                <w:lang w:val="es-ES" w:eastAsia="en-US"/>
              </w:rPr>
            </w:pPr>
            <w:r>
              <w:rPr>
                <w:rFonts w:ascii="Arial" w:eastAsiaTheme="minorHAnsi" w:hAnsi="Arial" w:cs="Arial"/>
                <w:b/>
                <w:sz w:val="18"/>
                <w:lang w:val="es-ES"/>
              </w:rPr>
              <w:t xml:space="preserve">Son: </w:t>
            </w:r>
            <w:r w:rsidR="008605B6">
              <w:rPr>
                <w:rFonts w:ascii="Arial" w:eastAsiaTheme="minorHAnsi" w:hAnsi="Arial" w:cs="Arial"/>
                <w:b/>
                <w:color w:val="2E74B5" w:themeColor="accent1" w:themeShade="BF"/>
                <w:sz w:val="18"/>
                <w:lang w:val="es-ES"/>
              </w:rPr>
              <w:t>SEIS MIL NOVECIENTOS VEINTE Y NUEVE 40</w:t>
            </w:r>
            <w:r w:rsidR="008605B6" w:rsidRPr="008605B6">
              <w:rPr>
                <w:rFonts w:ascii="Arial" w:eastAsiaTheme="minorHAnsi" w:hAnsi="Arial" w:cs="Arial"/>
                <w:b/>
                <w:sz w:val="18"/>
                <w:lang w:val="es-ES"/>
              </w:rPr>
              <w:t>/100 DÓ</w:t>
            </w:r>
            <w:r w:rsidRPr="008605B6">
              <w:rPr>
                <w:rFonts w:ascii="Arial" w:eastAsiaTheme="minorHAnsi" w:hAnsi="Arial" w:cs="Arial"/>
                <w:b/>
                <w:sz w:val="18"/>
                <w:lang w:val="es-ES"/>
              </w:rPr>
              <w:t>LARES</w:t>
            </w:r>
            <w:r w:rsidR="008605B6" w:rsidRPr="008605B6">
              <w:rPr>
                <w:rFonts w:ascii="Arial" w:eastAsiaTheme="minorHAnsi" w:hAnsi="Arial" w:cs="Arial"/>
                <w:b/>
                <w:sz w:val="18"/>
                <w:lang w:val="es-ES"/>
              </w:rPr>
              <w:t>.</w:t>
            </w:r>
          </w:p>
        </w:tc>
      </w:tr>
    </w:tbl>
    <w:p w:rsidR="0096774F" w:rsidRPr="0096774F" w:rsidRDefault="0096774F" w:rsidP="0096774F">
      <w:pPr>
        <w:pStyle w:val="Prrafodelista"/>
        <w:ind w:left="851"/>
        <w:jc w:val="both"/>
        <w:rPr>
          <w:rFonts w:ascii="Arial" w:hAnsi="Arial" w:cs="Arial"/>
        </w:rPr>
      </w:pPr>
    </w:p>
    <w:p w:rsidR="00FA2578" w:rsidRPr="008B48BE" w:rsidRDefault="00FA2578" w:rsidP="00F10B99">
      <w:pPr>
        <w:pStyle w:val="Prrafodelista"/>
        <w:numPr>
          <w:ilvl w:val="1"/>
          <w:numId w:val="1"/>
        </w:numPr>
        <w:ind w:left="851" w:hanging="567"/>
        <w:jc w:val="both"/>
        <w:rPr>
          <w:rFonts w:ascii="Arial" w:hAnsi="Arial" w:cs="Arial"/>
        </w:rPr>
      </w:pPr>
      <w:r w:rsidRPr="008B48BE">
        <w:rPr>
          <w:rFonts w:ascii="Arial" w:hAnsi="Arial" w:cs="Arial"/>
          <w:b/>
          <w:u w:val="single"/>
          <w:lang w:val="es-ES"/>
        </w:rPr>
        <w:t>FORMAS Y CONDICIONES DE PAGO</w:t>
      </w:r>
      <w:r w:rsidRPr="008B48BE">
        <w:rPr>
          <w:rFonts w:ascii="Arial" w:hAnsi="Arial" w:cs="Arial"/>
          <w:u w:val="single"/>
          <w:lang w:val="es-ES"/>
        </w:rPr>
        <w:t>:</w:t>
      </w:r>
    </w:p>
    <w:p w:rsidR="00FA2578" w:rsidRDefault="00FA2578" w:rsidP="002E39C0">
      <w:pPr>
        <w:spacing w:before="240" w:line="276" w:lineRule="auto"/>
        <w:ind w:left="851"/>
        <w:jc w:val="both"/>
        <w:rPr>
          <w:rFonts w:ascii="Arial" w:hAnsi="Arial" w:cs="Arial"/>
          <w:color w:val="2E74B5" w:themeColor="accent1" w:themeShade="BF"/>
        </w:rPr>
      </w:pPr>
      <w:r>
        <w:rPr>
          <w:rFonts w:ascii="Arial" w:hAnsi="Arial" w:cs="Arial"/>
          <w:color w:val="2E74B5" w:themeColor="accent1" w:themeShade="BF"/>
        </w:rPr>
        <w:t>[EN ESTE ACÁPITE SE DETALLARÁ LA FORMA DE PAGO QUE SE REALIZARÁ]</w:t>
      </w:r>
    </w:p>
    <w:p w:rsidR="00FA2578" w:rsidRDefault="00FA2578" w:rsidP="002E39C0">
      <w:pPr>
        <w:spacing w:before="240" w:line="276" w:lineRule="auto"/>
        <w:ind w:left="142" w:firstLine="709"/>
        <w:jc w:val="both"/>
        <w:rPr>
          <w:rFonts w:ascii="Arial" w:hAnsi="Arial" w:cs="Arial"/>
          <w:b/>
        </w:rPr>
      </w:pPr>
      <w:r>
        <w:rPr>
          <w:rFonts w:ascii="Arial" w:hAnsi="Arial" w:cs="Arial"/>
          <w:b/>
        </w:rPr>
        <w:t>EJEMPLO</w:t>
      </w:r>
    </w:p>
    <w:p w:rsidR="00FA2578" w:rsidRPr="00A76E7C" w:rsidRDefault="00FA2578" w:rsidP="002E39C0">
      <w:pPr>
        <w:ind w:left="142" w:firstLine="709"/>
        <w:rPr>
          <w:rFonts w:ascii="Arial" w:hAnsi="Arial" w:cs="Arial"/>
          <w:lang w:val="es-ES"/>
        </w:rPr>
      </w:pPr>
      <w:r w:rsidRPr="00A76E7C">
        <w:rPr>
          <w:rFonts w:ascii="Arial" w:hAnsi="Arial" w:cs="Arial"/>
          <w:b/>
          <w:lang w:val="es-ES"/>
        </w:rPr>
        <w:t xml:space="preserve">Forma de pago: </w:t>
      </w:r>
      <w:r w:rsidRPr="00A76E7C">
        <w:rPr>
          <w:rFonts w:ascii="Arial" w:hAnsi="Arial" w:cs="Arial"/>
          <w:lang w:val="es-ES"/>
        </w:rPr>
        <w:t>Contra-entrega previo a la presentación de la factura.</w:t>
      </w:r>
    </w:p>
    <w:p w:rsidR="00FA2578" w:rsidRDefault="00FA2578" w:rsidP="00C06E16">
      <w:pPr>
        <w:pStyle w:val="Prrafodelista"/>
        <w:rPr>
          <w:rFonts w:ascii="Arial" w:hAnsi="Arial" w:cs="Arial"/>
          <w:lang w:val="es-ES"/>
        </w:rPr>
      </w:pPr>
    </w:p>
    <w:p w:rsidR="00FA2578" w:rsidRDefault="00FA2578" w:rsidP="00F10B99">
      <w:pPr>
        <w:pStyle w:val="Prrafodelista"/>
        <w:numPr>
          <w:ilvl w:val="0"/>
          <w:numId w:val="1"/>
        </w:numPr>
        <w:ind w:left="426" w:hanging="426"/>
        <w:rPr>
          <w:rFonts w:ascii="Arial" w:hAnsi="Arial" w:cs="Arial"/>
          <w:b/>
          <w:u w:val="single"/>
        </w:rPr>
      </w:pPr>
      <w:r>
        <w:rPr>
          <w:rFonts w:ascii="Arial" w:hAnsi="Arial" w:cs="Arial"/>
          <w:b/>
          <w:u w:val="single"/>
        </w:rPr>
        <w:t xml:space="preserve">ANEXOS: </w:t>
      </w:r>
    </w:p>
    <w:p w:rsidR="00FA2578" w:rsidRDefault="00EE6113" w:rsidP="00B160C5">
      <w:pPr>
        <w:spacing w:line="276" w:lineRule="auto"/>
        <w:ind w:firstLine="426"/>
        <w:jc w:val="both"/>
        <w:rPr>
          <w:rFonts w:ascii="Arial" w:hAnsi="Arial" w:cs="Arial"/>
        </w:rPr>
      </w:pPr>
      <w:r>
        <w:rPr>
          <w:rFonts w:ascii="Arial" w:hAnsi="Arial" w:cs="Arial"/>
        </w:rPr>
        <w:t>Se anexa los</w:t>
      </w:r>
      <w:r w:rsidR="00FA2578">
        <w:rPr>
          <w:rFonts w:ascii="Arial" w:hAnsi="Arial" w:cs="Arial"/>
        </w:rPr>
        <w:t xml:space="preserve"> siguiente</w:t>
      </w:r>
      <w:r>
        <w:rPr>
          <w:rFonts w:ascii="Arial" w:hAnsi="Arial" w:cs="Arial"/>
        </w:rPr>
        <w:t>s documentos originales</w:t>
      </w:r>
      <w:r w:rsidR="00FA2578">
        <w:rPr>
          <w:rFonts w:ascii="Arial" w:hAnsi="Arial" w:cs="Arial"/>
        </w:rPr>
        <w:t xml:space="preserve">: </w:t>
      </w:r>
    </w:p>
    <w:p w:rsidR="00FA2578" w:rsidRDefault="00FA2578" w:rsidP="00F10B99">
      <w:pPr>
        <w:pStyle w:val="Prrafodelista"/>
        <w:numPr>
          <w:ilvl w:val="0"/>
          <w:numId w:val="5"/>
        </w:numPr>
        <w:spacing w:after="0"/>
        <w:ind w:hanging="294"/>
        <w:jc w:val="both"/>
        <w:rPr>
          <w:rFonts w:ascii="Arial" w:hAnsi="Arial" w:cs="Arial"/>
        </w:rPr>
      </w:pPr>
      <w:r w:rsidRPr="00101830">
        <w:rPr>
          <w:rFonts w:ascii="Arial" w:hAnsi="Arial" w:cs="Arial"/>
        </w:rPr>
        <w:t>Proforma  Código No</w:t>
      </w:r>
      <w:r w:rsidRPr="00101830">
        <w:rPr>
          <w:rFonts w:ascii="Arial" w:hAnsi="Arial" w:cs="Arial"/>
          <w:color w:val="5B9BD5" w:themeColor="accent1"/>
        </w:rPr>
        <w:t>. XXXXXXXXX</w:t>
      </w:r>
      <w:r w:rsidR="0096774F">
        <w:rPr>
          <w:rFonts w:ascii="Arial" w:hAnsi="Arial" w:cs="Arial"/>
          <w:color w:val="5B9BD5" w:themeColor="accent1"/>
        </w:rPr>
        <w:t>,</w:t>
      </w:r>
      <w:r w:rsidRPr="00101830">
        <w:rPr>
          <w:rFonts w:ascii="Arial" w:hAnsi="Arial" w:cs="Arial"/>
          <w:color w:val="5B9BD5" w:themeColor="accent1"/>
        </w:rPr>
        <w:t xml:space="preserve"> </w:t>
      </w:r>
      <w:r w:rsidRPr="00101830">
        <w:rPr>
          <w:rFonts w:ascii="Arial" w:hAnsi="Arial" w:cs="Arial"/>
        </w:rPr>
        <w:t xml:space="preserve">de fecha </w:t>
      </w:r>
      <w:r w:rsidRPr="00101830">
        <w:rPr>
          <w:rFonts w:ascii="Arial" w:hAnsi="Arial" w:cs="Arial"/>
          <w:color w:val="5B9BD5" w:themeColor="accent1"/>
        </w:rPr>
        <w:t>XX</w:t>
      </w:r>
      <w:r w:rsidRPr="00101830">
        <w:rPr>
          <w:rFonts w:ascii="Arial" w:hAnsi="Arial" w:cs="Arial"/>
        </w:rPr>
        <w:t xml:space="preserve"> de </w:t>
      </w:r>
      <w:r w:rsidRPr="00101830">
        <w:rPr>
          <w:rFonts w:ascii="Arial" w:hAnsi="Arial" w:cs="Arial"/>
          <w:color w:val="5B9BD5" w:themeColor="accent1"/>
        </w:rPr>
        <w:t>XXXXXX</w:t>
      </w:r>
      <w:r w:rsidRPr="00101830">
        <w:rPr>
          <w:rFonts w:ascii="Arial" w:hAnsi="Arial" w:cs="Arial"/>
        </w:rPr>
        <w:t xml:space="preserve"> del </w:t>
      </w:r>
      <w:r w:rsidRPr="00101830">
        <w:rPr>
          <w:rFonts w:ascii="Arial" w:hAnsi="Arial" w:cs="Arial"/>
          <w:color w:val="5B9BD5" w:themeColor="accent1"/>
        </w:rPr>
        <w:t>XXXX</w:t>
      </w:r>
      <w:r w:rsidR="0096774F">
        <w:rPr>
          <w:rFonts w:ascii="Arial" w:hAnsi="Arial" w:cs="Arial"/>
          <w:color w:val="5B9BD5" w:themeColor="accent1"/>
        </w:rPr>
        <w:t>,</w:t>
      </w:r>
      <w:r w:rsidRPr="00101830">
        <w:rPr>
          <w:rFonts w:ascii="Arial" w:hAnsi="Arial" w:cs="Arial"/>
        </w:rPr>
        <w:t xml:space="preserve"> emitida por la empresa: </w:t>
      </w:r>
      <w:r w:rsidR="000956CB">
        <w:rPr>
          <w:rFonts w:ascii="Arial" w:hAnsi="Arial" w:cs="Arial"/>
          <w:color w:val="5B9BD5" w:themeColor="accent1"/>
        </w:rPr>
        <w:t>XXXXXXXXX,</w:t>
      </w:r>
      <w:r w:rsidRPr="00101830">
        <w:rPr>
          <w:rFonts w:ascii="Arial" w:hAnsi="Arial" w:cs="Arial"/>
          <w:color w:val="5B9BD5" w:themeColor="accent1"/>
        </w:rPr>
        <w:t xml:space="preserve"> </w:t>
      </w:r>
      <w:r w:rsidRPr="00101830">
        <w:rPr>
          <w:rFonts w:ascii="Arial" w:hAnsi="Arial" w:cs="Arial"/>
        </w:rPr>
        <w:t>por el valor de: USD</w:t>
      </w:r>
      <w:r w:rsidR="000956CB">
        <w:rPr>
          <w:rFonts w:ascii="Arial" w:hAnsi="Arial" w:cs="Arial"/>
        </w:rPr>
        <w:t xml:space="preserve">. </w:t>
      </w:r>
      <w:r w:rsidR="00A24ACA">
        <w:rPr>
          <w:rFonts w:ascii="Arial" w:hAnsi="Arial" w:cs="Arial"/>
          <w:color w:val="5B9BD5" w:themeColor="accent1"/>
        </w:rPr>
        <w:t>6.000,00</w:t>
      </w:r>
      <w:r w:rsidRPr="00101830">
        <w:rPr>
          <w:rFonts w:ascii="Arial" w:hAnsi="Arial" w:cs="Arial"/>
          <w:color w:val="5B9BD5" w:themeColor="accent1"/>
        </w:rPr>
        <w:t xml:space="preserve"> </w:t>
      </w:r>
      <w:r w:rsidRPr="00101830">
        <w:rPr>
          <w:rFonts w:ascii="Arial" w:hAnsi="Arial" w:cs="Arial"/>
        </w:rPr>
        <w:t>incluido IVA.</w:t>
      </w:r>
    </w:p>
    <w:p w:rsidR="00FA2578" w:rsidRDefault="00FA2578" w:rsidP="00F10B99">
      <w:pPr>
        <w:pStyle w:val="Prrafodelista"/>
        <w:numPr>
          <w:ilvl w:val="0"/>
          <w:numId w:val="5"/>
        </w:numPr>
        <w:spacing w:after="0"/>
        <w:ind w:hanging="294"/>
        <w:jc w:val="both"/>
        <w:rPr>
          <w:rFonts w:ascii="Arial" w:hAnsi="Arial" w:cs="Arial"/>
        </w:rPr>
      </w:pPr>
      <w:r w:rsidRPr="00101830">
        <w:rPr>
          <w:rFonts w:ascii="Arial" w:hAnsi="Arial" w:cs="Arial"/>
        </w:rPr>
        <w:t xml:space="preserve">Proforma  Código No. </w:t>
      </w:r>
      <w:r w:rsidRPr="00101830">
        <w:rPr>
          <w:rFonts w:ascii="Arial" w:hAnsi="Arial" w:cs="Arial"/>
          <w:color w:val="5B9BD5" w:themeColor="accent1"/>
        </w:rPr>
        <w:t>XXXXXXXXX</w:t>
      </w:r>
      <w:r w:rsidR="0096774F">
        <w:rPr>
          <w:rFonts w:ascii="Arial" w:hAnsi="Arial" w:cs="Arial"/>
          <w:color w:val="5B9BD5" w:themeColor="accent1"/>
        </w:rPr>
        <w:t>,</w:t>
      </w:r>
      <w:r w:rsidRPr="00101830">
        <w:rPr>
          <w:rFonts w:ascii="Arial" w:hAnsi="Arial" w:cs="Arial"/>
        </w:rPr>
        <w:t xml:space="preserve"> de fecha </w:t>
      </w:r>
      <w:r w:rsidRPr="00101830">
        <w:rPr>
          <w:rFonts w:ascii="Arial" w:hAnsi="Arial" w:cs="Arial"/>
          <w:color w:val="5B9BD5" w:themeColor="accent1"/>
        </w:rPr>
        <w:t xml:space="preserve">XX </w:t>
      </w:r>
      <w:r w:rsidRPr="00101830">
        <w:rPr>
          <w:rFonts w:ascii="Arial" w:hAnsi="Arial" w:cs="Arial"/>
        </w:rPr>
        <w:t xml:space="preserve">de </w:t>
      </w:r>
      <w:r w:rsidRPr="00101830">
        <w:rPr>
          <w:rFonts w:ascii="Arial" w:hAnsi="Arial" w:cs="Arial"/>
          <w:color w:val="5B9BD5" w:themeColor="accent1"/>
        </w:rPr>
        <w:t>XXXXX</w:t>
      </w:r>
      <w:r w:rsidRPr="00101830">
        <w:rPr>
          <w:rFonts w:ascii="Arial" w:hAnsi="Arial" w:cs="Arial"/>
        </w:rPr>
        <w:t xml:space="preserve"> del </w:t>
      </w:r>
      <w:r w:rsidRPr="00101830">
        <w:rPr>
          <w:rFonts w:ascii="Arial" w:hAnsi="Arial" w:cs="Arial"/>
          <w:color w:val="5B9BD5" w:themeColor="accent1"/>
        </w:rPr>
        <w:t>XXXXXX</w:t>
      </w:r>
      <w:r w:rsidRPr="00101830">
        <w:rPr>
          <w:rFonts w:ascii="Arial" w:hAnsi="Arial" w:cs="Arial"/>
        </w:rPr>
        <w:t xml:space="preserve">, emitida por la empresa: </w:t>
      </w:r>
      <w:r w:rsidRPr="00101830">
        <w:rPr>
          <w:rFonts w:ascii="Arial" w:hAnsi="Arial" w:cs="Arial"/>
          <w:color w:val="5B9BD5" w:themeColor="accent1"/>
        </w:rPr>
        <w:t>XXXXXXXXX</w:t>
      </w:r>
      <w:r w:rsidR="000956CB">
        <w:rPr>
          <w:rFonts w:ascii="Arial" w:hAnsi="Arial" w:cs="Arial"/>
          <w:color w:val="5B9BD5" w:themeColor="accent1"/>
        </w:rPr>
        <w:t>,</w:t>
      </w:r>
      <w:r w:rsidRPr="00101830">
        <w:rPr>
          <w:rFonts w:ascii="Arial" w:hAnsi="Arial" w:cs="Arial"/>
        </w:rPr>
        <w:t xml:space="preserve"> por el valor de: USD</w:t>
      </w:r>
      <w:r w:rsidR="000956CB">
        <w:rPr>
          <w:rFonts w:ascii="Arial" w:hAnsi="Arial" w:cs="Arial"/>
        </w:rPr>
        <w:t xml:space="preserve">. </w:t>
      </w:r>
      <w:r w:rsidRPr="00101830">
        <w:rPr>
          <w:rFonts w:ascii="Arial" w:hAnsi="Arial" w:cs="Arial"/>
          <w:color w:val="5B9BD5" w:themeColor="accent1"/>
        </w:rPr>
        <w:t xml:space="preserve">XXXXXXX </w:t>
      </w:r>
      <w:r w:rsidRPr="00101830">
        <w:rPr>
          <w:rFonts w:ascii="Arial" w:hAnsi="Arial" w:cs="Arial"/>
        </w:rPr>
        <w:t>incluido IVA.</w:t>
      </w:r>
    </w:p>
    <w:p w:rsidR="00FA2578" w:rsidRPr="00101830" w:rsidRDefault="00FA2578" w:rsidP="00F10B99">
      <w:pPr>
        <w:pStyle w:val="Prrafodelista"/>
        <w:numPr>
          <w:ilvl w:val="0"/>
          <w:numId w:val="5"/>
        </w:numPr>
        <w:spacing w:after="0"/>
        <w:ind w:hanging="294"/>
        <w:jc w:val="both"/>
        <w:rPr>
          <w:rFonts w:ascii="Arial" w:hAnsi="Arial" w:cs="Arial"/>
        </w:rPr>
      </w:pPr>
      <w:r w:rsidRPr="00101830">
        <w:rPr>
          <w:rFonts w:ascii="Arial" w:hAnsi="Arial" w:cs="Arial"/>
        </w:rPr>
        <w:t xml:space="preserve">Proforma  Código No. </w:t>
      </w:r>
      <w:r w:rsidRPr="00101830">
        <w:rPr>
          <w:rFonts w:ascii="Arial" w:hAnsi="Arial" w:cs="Arial"/>
          <w:color w:val="5B9BD5" w:themeColor="accent1"/>
        </w:rPr>
        <w:t>XXXXXXXXX</w:t>
      </w:r>
      <w:r w:rsidR="0096774F">
        <w:rPr>
          <w:rFonts w:ascii="Arial" w:hAnsi="Arial" w:cs="Arial"/>
          <w:color w:val="5B9BD5" w:themeColor="accent1"/>
        </w:rPr>
        <w:t>,</w:t>
      </w:r>
      <w:r w:rsidRPr="00101830">
        <w:rPr>
          <w:rFonts w:ascii="Arial" w:hAnsi="Arial" w:cs="Arial"/>
        </w:rPr>
        <w:t xml:space="preserve"> de fecha </w:t>
      </w:r>
      <w:r w:rsidRPr="00101830">
        <w:rPr>
          <w:rFonts w:ascii="Arial" w:hAnsi="Arial" w:cs="Arial"/>
          <w:color w:val="5B9BD5" w:themeColor="accent1"/>
        </w:rPr>
        <w:t xml:space="preserve">XX </w:t>
      </w:r>
      <w:r w:rsidRPr="00101830">
        <w:rPr>
          <w:rFonts w:ascii="Arial" w:hAnsi="Arial" w:cs="Arial"/>
        </w:rPr>
        <w:t xml:space="preserve">de </w:t>
      </w:r>
      <w:r w:rsidRPr="00101830">
        <w:rPr>
          <w:rFonts w:ascii="Arial" w:hAnsi="Arial" w:cs="Arial"/>
          <w:color w:val="5B9BD5" w:themeColor="accent1"/>
        </w:rPr>
        <w:t>XXXXX</w:t>
      </w:r>
      <w:r w:rsidRPr="00101830">
        <w:rPr>
          <w:rFonts w:ascii="Arial" w:hAnsi="Arial" w:cs="Arial"/>
        </w:rPr>
        <w:t xml:space="preserve"> del </w:t>
      </w:r>
      <w:r w:rsidRPr="00101830">
        <w:rPr>
          <w:rFonts w:ascii="Arial" w:hAnsi="Arial" w:cs="Arial"/>
          <w:color w:val="5B9BD5" w:themeColor="accent1"/>
        </w:rPr>
        <w:t>XXXX</w:t>
      </w:r>
      <w:r w:rsidRPr="00101830">
        <w:rPr>
          <w:rFonts w:ascii="Arial" w:hAnsi="Arial" w:cs="Arial"/>
        </w:rPr>
        <w:t xml:space="preserve">, emitida por la empresa: </w:t>
      </w:r>
      <w:r w:rsidRPr="00101830">
        <w:rPr>
          <w:rFonts w:ascii="Arial" w:hAnsi="Arial" w:cs="Arial"/>
          <w:color w:val="5B9BD5" w:themeColor="accent1"/>
        </w:rPr>
        <w:t>XXXXXXXXX</w:t>
      </w:r>
      <w:r w:rsidR="000956CB">
        <w:rPr>
          <w:rFonts w:ascii="Arial" w:hAnsi="Arial" w:cs="Arial"/>
          <w:color w:val="5B9BD5" w:themeColor="accent1"/>
        </w:rPr>
        <w:t>,</w:t>
      </w:r>
      <w:r w:rsidRPr="00101830">
        <w:rPr>
          <w:rFonts w:ascii="Arial" w:hAnsi="Arial" w:cs="Arial"/>
          <w:color w:val="5B9BD5" w:themeColor="accent1"/>
        </w:rPr>
        <w:t xml:space="preserve"> </w:t>
      </w:r>
      <w:r w:rsidRPr="00101830">
        <w:rPr>
          <w:rFonts w:ascii="Arial" w:hAnsi="Arial" w:cs="Arial"/>
        </w:rPr>
        <w:t>por el valor de: USD</w:t>
      </w:r>
      <w:r w:rsidR="000956CB">
        <w:rPr>
          <w:rFonts w:ascii="Arial" w:hAnsi="Arial" w:cs="Arial"/>
        </w:rPr>
        <w:t xml:space="preserve">. </w:t>
      </w:r>
      <w:r w:rsidRPr="00101830">
        <w:rPr>
          <w:rFonts w:ascii="Arial" w:hAnsi="Arial" w:cs="Arial"/>
        </w:rPr>
        <w:t xml:space="preserve"> </w:t>
      </w:r>
      <w:r w:rsidRPr="00101830">
        <w:rPr>
          <w:rFonts w:ascii="Arial" w:hAnsi="Arial" w:cs="Arial"/>
          <w:color w:val="5B9BD5" w:themeColor="accent1"/>
        </w:rPr>
        <w:t>XXXXXX</w:t>
      </w:r>
      <w:r w:rsidRPr="00101830">
        <w:rPr>
          <w:rFonts w:ascii="Arial" w:hAnsi="Arial" w:cs="Arial"/>
        </w:rPr>
        <w:t xml:space="preserve"> incluido IVA</w:t>
      </w:r>
      <w:r w:rsidR="00B160C5">
        <w:rPr>
          <w:rFonts w:ascii="Arial" w:hAnsi="Arial" w:cs="Arial"/>
        </w:rPr>
        <w:t>.</w:t>
      </w:r>
      <w:r w:rsidRPr="00101830">
        <w:rPr>
          <w:rFonts w:ascii="Arial" w:hAnsi="Arial" w:cs="Arial"/>
        </w:rPr>
        <w:t xml:space="preserve"> </w:t>
      </w:r>
    </w:p>
    <w:p w:rsidR="00FA2578" w:rsidRDefault="00FA2578" w:rsidP="00C06E16">
      <w:pPr>
        <w:pStyle w:val="Prrafodelista"/>
        <w:spacing w:after="0"/>
        <w:ind w:left="360"/>
        <w:jc w:val="both"/>
        <w:rPr>
          <w:rFonts w:ascii="Arial" w:hAnsi="Arial" w:cs="Arial"/>
          <w:b/>
          <w:color w:val="FF0000"/>
        </w:rPr>
      </w:pPr>
    </w:p>
    <w:p w:rsidR="00FA2578" w:rsidRDefault="00FA2578" w:rsidP="00C06E16">
      <w:pPr>
        <w:pStyle w:val="Prrafodelista"/>
        <w:spacing w:after="0"/>
        <w:ind w:left="360"/>
        <w:jc w:val="both"/>
        <w:rPr>
          <w:rFonts w:ascii="Arial" w:hAnsi="Arial" w:cs="Arial"/>
          <w:color w:val="5B9BD5" w:themeColor="accent1"/>
        </w:rPr>
      </w:pPr>
      <w:r>
        <w:rPr>
          <w:rFonts w:ascii="Arial" w:hAnsi="Arial" w:cs="Arial"/>
          <w:color w:val="5B9BD5" w:themeColor="accent1"/>
        </w:rPr>
        <w:t>NOTA</w:t>
      </w:r>
      <w:r w:rsidR="00A22549">
        <w:rPr>
          <w:rFonts w:ascii="Arial" w:hAnsi="Arial" w:cs="Arial"/>
          <w:color w:val="5B9BD5" w:themeColor="accent1"/>
        </w:rPr>
        <w:t xml:space="preserve">.- </w:t>
      </w:r>
      <w:r>
        <w:rPr>
          <w:rFonts w:ascii="Arial" w:hAnsi="Arial" w:cs="Arial"/>
          <w:color w:val="5B9BD5" w:themeColor="accent1"/>
        </w:rPr>
        <w:t xml:space="preserve">Las tres por formas deben contener en la parte posterior los siguientes datos: firma, nombres, apellidos completos, grado, función, número de cedula, teléfono fijo y móvil, correo electrónico del funcionario  de haber obtenido las mismas.   </w:t>
      </w:r>
    </w:p>
    <w:p w:rsidR="00FA2578" w:rsidRDefault="00FA2578" w:rsidP="00C06E16">
      <w:pPr>
        <w:pStyle w:val="Prrafodelista"/>
        <w:rPr>
          <w:rFonts w:ascii="Arial" w:hAnsi="Arial" w:cs="Arial"/>
        </w:rPr>
      </w:pPr>
    </w:p>
    <w:p w:rsidR="00FA2578" w:rsidRDefault="00FA2578" w:rsidP="00F10B99">
      <w:pPr>
        <w:pStyle w:val="Prrafodelista"/>
        <w:numPr>
          <w:ilvl w:val="0"/>
          <w:numId w:val="3"/>
        </w:numPr>
        <w:spacing w:after="240"/>
        <w:jc w:val="both"/>
        <w:rPr>
          <w:rFonts w:ascii="Arial" w:hAnsi="Arial" w:cs="Arial"/>
        </w:rPr>
      </w:pPr>
      <w:r>
        <w:rPr>
          <w:rFonts w:ascii="Arial" w:hAnsi="Arial" w:cs="Arial"/>
        </w:rPr>
        <w:t>Informe técnico (</w:t>
      </w:r>
      <w:r>
        <w:rPr>
          <w:rFonts w:ascii="Arial" w:hAnsi="Arial" w:cs="Arial"/>
          <w:color w:val="5B9BD5" w:themeColor="accent1"/>
        </w:rPr>
        <w:t>dependiendo del tipo de contratación</w:t>
      </w:r>
      <w:r>
        <w:rPr>
          <w:rFonts w:ascii="Arial" w:hAnsi="Arial" w:cs="Arial"/>
        </w:rPr>
        <w:t>)</w:t>
      </w:r>
    </w:p>
    <w:p w:rsidR="00FA2578" w:rsidRDefault="00FA2578" w:rsidP="00C06E16">
      <w:pPr>
        <w:pStyle w:val="Prrafodelista"/>
        <w:rPr>
          <w:rFonts w:ascii="Arial" w:hAnsi="Arial" w:cs="Arial"/>
          <w:lang w:val="es-ES"/>
        </w:rPr>
      </w:pPr>
    </w:p>
    <w:p w:rsidR="00FA2578" w:rsidRDefault="00FA2578" w:rsidP="00F10B99">
      <w:pPr>
        <w:pStyle w:val="Prrafodelista"/>
        <w:numPr>
          <w:ilvl w:val="0"/>
          <w:numId w:val="1"/>
        </w:numPr>
        <w:ind w:left="426" w:hanging="426"/>
        <w:rPr>
          <w:rFonts w:ascii="Arial" w:hAnsi="Arial" w:cs="Arial"/>
          <w:b/>
          <w:u w:val="single"/>
        </w:rPr>
      </w:pPr>
      <w:r>
        <w:rPr>
          <w:rFonts w:ascii="Arial" w:hAnsi="Arial" w:cs="Arial"/>
          <w:b/>
          <w:lang w:val="es-ES"/>
        </w:rPr>
        <w:t xml:space="preserve"> </w:t>
      </w:r>
      <w:r>
        <w:rPr>
          <w:rFonts w:ascii="Arial" w:hAnsi="Arial" w:cs="Arial"/>
          <w:b/>
          <w:u w:val="single"/>
        </w:rPr>
        <w:t>CONCLUSIONES:</w:t>
      </w:r>
    </w:p>
    <w:p w:rsidR="00FA2578" w:rsidRDefault="00FA2578" w:rsidP="00705D00">
      <w:pPr>
        <w:spacing w:before="240" w:line="276" w:lineRule="auto"/>
        <w:ind w:left="426"/>
        <w:jc w:val="both"/>
        <w:rPr>
          <w:rFonts w:ascii="Arial" w:hAnsi="Arial" w:cs="Arial"/>
          <w:color w:val="2E74B5" w:themeColor="accent1" w:themeShade="BF"/>
        </w:rPr>
      </w:pPr>
      <w:r>
        <w:rPr>
          <w:rFonts w:ascii="Arial" w:hAnsi="Arial" w:cs="Arial"/>
          <w:color w:val="2E74B5" w:themeColor="accent1" w:themeShade="BF"/>
        </w:rPr>
        <w:t>[EN ESTE ACÁPITE SE DETALLARÁ TODO LO CONCERNIENTE AL VALOR REFERENCIA</w:t>
      </w:r>
      <w:r w:rsidR="003153C8">
        <w:rPr>
          <w:rFonts w:ascii="Arial" w:hAnsi="Arial" w:cs="Arial"/>
          <w:color w:val="2E74B5" w:themeColor="accent1" w:themeShade="BF"/>
        </w:rPr>
        <w:t>L</w:t>
      </w:r>
      <w:r>
        <w:rPr>
          <w:rFonts w:ascii="Arial" w:hAnsi="Arial" w:cs="Arial"/>
          <w:color w:val="2E74B5" w:themeColor="accent1" w:themeShade="BF"/>
        </w:rPr>
        <w:t xml:space="preserve"> NECESARIO, </w:t>
      </w:r>
      <w:r w:rsidR="003153C8">
        <w:rPr>
          <w:rFonts w:ascii="Arial" w:hAnsi="Arial" w:cs="Arial"/>
          <w:color w:val="2E74B5" w:themeColor="accent1" w:themeShade="BF"/>
        </w:rPr>
        <w:t xml:space="preserve">DENOTANDO </w:t>
      </w:r>
      <w:r>
        <w:rPr>
          <w:rFonts w:ascii="Arial" w:hAnsi="Arial" w:cs="Arial"/>
          <w:color w:val="2E74B5" w:themeColor="accent1" w:themeShade="BF"/>
        </w:rPr>
        <w:t>LA PROFORMA QUE MEJOR SE AJUSTA A LA REALIDAD DEL REQUERIMIENTO]</w:t>
      </w:r>
    </w:p>
    <w:p w:rsidR="00664168" w:rsidRDefault="00664168" w:rsidP="00664168">
      <w:pPr>
        <w:spacing w:line="276" w:lineRule="auto"/>
        <w:ind w:right="-1" w:firstLine="426"/>
        <w:jc w:val="both"/>
        <w:rPr>
          <w:rFonts w:ascii="Arial" w:hAnsi="Arial" w:cs="Arial"/>
        </w:rPr>
      </w:pPr>
      <w:r>
        <w:rPr>
          <w:rFonts w:ascii="Arial" w:hAnsi="Arial" w:cs="Arial"/>
        </w:rPr>
        <w:t>Se concluye:</w:t>
      </w:r>
    </w:p>
    <w:p w:rsidR="00FA2578" w:rsidRDefault="00FA2578" w:rsidP="00705D00">
      <w:pPr>
        <w:spacing w:line="276" w:lineRule="auto"/>
        <w:ind w:right="-1" w:firstLine="426"/>
        <w:jc w:val="both"/>
        <w:rPr>
          <w:rFonts w:ascii="Arial" w:hAnsi="Arial" w:cs="Arial"/>
        </w:rPr>
      </w:pPr>
      <w:r>
        <w:rPr>
          <w:rFonts w:ascii="Arial" w:hAnsi="Arial" w:cs="Arial"/>
          <w:b/>
        </w:rPr>
        <w:t>EJEMPLO</w:t>
      </w:r>
    </w:p>
    <w:p w:rsidR="00FA2578" w:rsidRDefault="00FA2578" w:rsidP="00F10B99">
      <w:pPr>
        <w:pStyle w:val="Prrafodelista"/>
        <w:widowControl w:val="0"/>
        <w:numPr>
          <w:ilvl w:val="0"/>
          <w:numId w:val="4"/>
        </w:numPr>
        <w:tabs>
          <w:tab w:val="left" w:pos="720"/>
        </w:tabs>
        <w:autoSpaceDE w:val="0"/>
        <w:autoSpaceDN w:val="0"/>
        <w:adjustRightInd w:val="0"/>
        <w:spacing w:before="33" w:after="0"/>
        <w:ind w:right="514"/>
        <w:jc w:val="both"/>
        <w:rPr>
          <w:rFonts w:ascii="Arial" w:hAnsi="Arial" w:cs="Arial"/>
        </w:rPr>
      </w:pPr>
      <w:r>
        <w:rPr>
          <w:rFonts w:ascii="Arial" w:hAnsi="Arial" w:cs="Arial"/>
        </w:rPr>
        <w:t>Que</w:t>
      </w:r>
      <w:r w:rsidR="00376BEF">
        <w:rPr>
          <w:rFonts w:ascii="Arial" w:hAnsi="Arial" w:cs="Arial"/>
        </w:rPr>
        <w:t>,</w:t>
      </w:r>
      <w:r>
        <w:rPr>
          <w:rFonts w:ascii="Arial" w:hAnsi="Arial" w:cs="Arial"/>
        </w:rPr>
        <w:t xml:space="preserve"> de las tres proformas que se obtuvieron</w:t>
      </w:r>
      <w:r w:rsidR="00376BEF">
        <w:rPr>
          <w:rFonts w:ascii="Arial" w:hAnsi="Arial" w:cs="Arial"/>
        </w:rPr>
        <w:t>,</w:t>
      </w:r>
      <w:r>
        <w:rPr>
          <w:rFonts w:ascii="Arial" w:hAnsi="Arial" w:cs="Arial"/>
        </w:rPr>
        <w:t xml:space="preserve"> la que mejor se apega al </w:t>
      </w:r>
      <w:r>
        <w:rPr>
          <w:rFonts w:ascii="Arial" w:hAnsi="Arial" w:cs="Arial"/>
        </w:rPr>
        <w:lastRenderedPageBreak/>
        <w:t xml:space="preserve">requerimiento </w:t>
      </w:r>
      <w:r w:rsidR="006B707D">
        <w:rPr>
          <w:rFonts w:ascii="Arial" w:hAnsi="Arial" w:cs="Arial"/>
        </w:rPr>
        <w:t>de</w:t>
      </w:r>
      <w:r>
        <w:rPr>
          <w:rFonts w:ascii="Arial" w:hAnsi="Arial" w:cs="Arial"/>
        </w:rPr>
        <w:t xml:space="preserve"> calidad, garantía y valor</w:t>
      </w:r>
      <w:r w:rsidR="006B707D">
        <w:rPr>
          <w:rFonts w:ascii="Arial" w:hAnsi="Arial" w:cs="Arial"/>
        </w:rPr>
        <w:t>;</w:t>
      </w:r>
      <w:r>
        <w:rPr>
          <w:rFonts w:ascii="Arial" w:hAnsi="Arial" w:cs="Arial"/>
        </w:rPr>
        <w:t xml:space="preserve"> es la proforma No</w:t>
      </w:r>
      <w:r w:rsidR="00376BEF">
        <w:rPr>
          <w:rFonts w:ascii="Arial" w:hAnsi="Arial" w:cs="Arial"/>
        </w:rPr>
        <w:t>.</w:t>
      </w:r>
      <w:r>
        <w:rPr>
          <w:rFonts w:ascii="Arial" w:hAnsi="Arial" w:cs="Arial"/>
        </w:rPr>
        <w:t xml:space="preserve"> </w:t>
      </w:r>
      <w:r w:rsidRPr="006B707D">
        <w:rPr>
          <w:rFonts w:ascii="Arial" w:hAnsi="Arial" w:cs="Arial"/>
          <w:color w:val="2E74B5" w:themeColor="accent1" w:themeShade="BF"/>
        </w:rPr>
        <w:t xml:space="preserve">XXXXXXXX </w:t>
      </w:r>
      <w:r>
        <w:rPr>
          <w:rFonts w:ascii="Arial" w:hAnsi="Arial" w:cs="Arial"/>
        </w:rPr>
        <w:t xml:space="preserve">de la </w:t>
      </w:r>
      <w:proofErr w:type="gramStart"/>
      <w:r>
        <w:rPr>
          <w:rFonts w:ascii="Arial" w:hAnsi="Arial" w:cs="Arial"/>
        </w:rPr>
        <w:t xml:space="preserve">empresa </w:t>
      </w:r>
      <w:r w:rsidR="006B707D">
        <w:rPr>
          <w:rFonts w:ascii="Arial" w:hAnsi="Arial" w:cs="Arial"/>
          <w:color w:val="2E74B5" w:themeColor="accent1" w:themeShade="BF"/>
        </w:rPr>
        <w:t>”</w:t>
      </w:r>
      <w:proofErr w:type="gramEnd"/>
      <w:r w:rsidRPr="006B707D">
        <w:rPr>
          <w:rFonts w:ascii="Arial" w:hAnsi="Arial" w:cs="Arial"/>
          <w:color w:val="2E74B5" w:themeColor="accent1" w:themeShade="BF"/>
        </w:rPr>
        <w:t>X</w:t>
      </w:r>
      <w:r w:rsidR="006B707D">
        <w:rPr>
          <w:rFonts w:ascii="Arial" w:hAnsi="Arial" w:cs="Arial"/>
          <w:color w:val="2E74B5" w:themeColor="accent1" w:themeShade="BF"/>
        </w:rPr>
        <w:t>XXX</w:t>
      </w:r>
      <w:r w:rsidRPr="006B707D">
        <w:rPr>
          <w:rFonts w:ascii="Arial" w:hAnsi="Arial" w:cs="Arial"/>
          <w:color w:val="2E74B5" w:themeColor="accent1" w:themeShade="BF"/>
        </w:rPr>
        <w:t>XXXX</w:t>
      </w:r>
      <w:r w:rsidR="006B707D">
        <w:rPr>
          <w:rFonts w:ascii="Arial" w:hAnsi="Arial" w:cs="Arial"/>
          <w:color w:val="2E74B5" w:themeColor="accent1" w:themeShade="BF"/>
        </w:rPr>
        <w:t>”</w:t>
      </w:r>
      <w:r>
        <w:rPr>
          <w:rFonts w:ascii="Arial" w:hAnsi="Arial" w:cs="Arial"/>
        </w:rPr>
        <w:t>.</w:t>
      </w:r>
    </w:p>
    <w:p w:rsidR="00FA2578" w:rsidRDefault="00FA2578" w:rsidP="00C06E16">
      <w:pPr>
        <w:pStyle w:val="Prrafodelista"/>
        <w:widowControl w:val="0"/>
        <w:tabs>
          <w:tab w:val="left" w:pos="720"/>
        </w:tabs>
        <w:autoSpaceDE w:val="0"/>
        <w:autoSpaceDN w:val="0"/>
        <w:adjustRightInd w:val="0"/>
        <w:spacing w:before="33" w:after="0"/>
        <w:ind w:right="514"/>
        <w:jc w:val="both"/>
        <w:rPr>
          <w:rFonts w:ascii="Arial" w:hAnsi="Arial" w:cs="Arial"/>
        </w:rPr>
      </w:pPr>
    </w:p>
    <w:p w:rsidR="00FA2578" w:rsidRDefault="00FA2578" w:rsidP="00F10B99">
      <w:pPr>
        <w:pStyle w:val="Prrafodelista"/>
        <w:widowControl w:val="0"/>
        <w:numPr>
          <w:ilvl w:val="0"/>
          <w:numId w:val="4"/>
        </w:numPr>
        <w:tabs>
          <w:tab w:val="left" w:pos="720"/>
        </w:tabs>
        <w:autoSpaceDE w:val="0"/>
        <w:autoSpaceDN w:val="0"/>
        <w:adjustRightInd w:val="0"/>
        <w:spacing w:before="33" w:after="0"/>
        <w:ind w:right="514"/>
        <w:jc w:val="both"/>
        <w:rPr>
          <w:rFonts w:ascii="Arial" w:hAnsi="Arial" w:cs="Arial"/>
        </w:rPr>
      </w:pPr>
      <w:r>
        <w:rPr>
          <w:rFonts w:ascii="Arial" w:hAnsi="Arial" w:cs="Arial"/>
        </w:rPr>
        <w:t>Que, de acuerdo a los valo</w:t>
      </w:r>
      <w:r w:rsidR="00F112AD">
        <w:rPr>
          <w:rFonts w:ascii="Arial" w:hAnsi="Arial" w:cs="Arial"/>
        </w:rPr>
        <w:t>res referenciales que se obtuvieron</w:t>
      </w:r>
      <w:r>
        <w:rPr>
          <w:rFonts w:ascii="Arial" w:hAnsi="Arial" w:cs="Arial"/>
        </w:rPr>
        <w:t xml:space="preserve"> en las proformas</w:t>
      </w:r>
      <w:r w:rsidR="00F112AD">
        <w:rPr>
          <w:rFonts w:ascii="Arial" w:hAnsi="Arial" w:cs="Arial"/>
        </w:rPr>
        <w:t>,</w:t>
      </w:r>
      <w:r>
        <w:rPr>
          <w:rFonts w:ascii="Arial" w:hAnsi="Arial" w:cs="Arial"/>
        </w:rPr>
        <w:t xml:space="preserve"> el valor que se solicita es de USD</w:t>
      </w:r>
      <w:r w:rsidR="00F112AD">
        <w:rPr>
          <w:rFonts w:ascii="Arial" w:hAnsi="Arial" w:cs="Arial"/>
        </w:rPr>
        <w:t>.</w:t>
      </w:r>
      <w:r>
        <w:rPr>
          <w:rFonts w:ascii="Arial" w:hAnsi="Arial" w:cs="Arial"/>
        </w:rPr>
        <w:t xml:space="preserve"> </w:t>
      </w:r>
      <w:r w:rsidR="00F112AD">
        <w:rPr>
          <w:rFonts w:ascii="Arial" w:hAnsi="Arial" w:cs="Arial"/>
          <w:color w:val="2E74B5" w:themeColor="accent1" w:themeShade="BF"/>
        </w:rPr>
        <w:t>6.000,00.</w:t>
      </w:r>
      <w:r w:rsidRPr="00F112AD">
        <w:rPr>
          <w:rFonts w:ascii="Arial" w:hAnsi="Arial" w:cs="Arial"/>
          <w:color w:val="2E74B5" w:themeColor="accent1" w:themeShade="BF"/>
        </w:rPr>
        <w:t xml:space="preserve"> </w:t>
      </w:r>
    </w:p>
    <w:p w:rsidR="00FA2578" w:rsidRDefault="00FA2578" w:rsidP="00C06E16">
      <w:pPr>
        <w:pStyle w:val="Prrafodelista"/>
        <w:widowControl w:val="0"/>
        <w:tabs>
          <w:tab w:val="left" w:pos="720"/>
        </w:tabs>
        <w:autoSpaceDE w:val="0"/>
        <w:autoSpaceDN w:val="0"/>
        <w:adjustRightInd w:val="0"/>
        <w:spacing w:before="33" w:after="0"/>
        <w:ind w:right="514"/>
        <w:jc w:val="both"/>
        <w:rPr>
          <w:rFonts w:ascii="Arial" w:hAnsi="Arial" w:cs="Arial"/>
        </w:rPr>
      </w:pPr>
      <w:r>
        <w:rPr>
          <w:rFonts w:ascii="Arial" w:hAnsi="Arial" w:cs="Arial"/>
        </w:rPr>
        <w:t xml:space="preserve"> </w:t>
      </w:r>
    </w:p>
    <w:p w:rsidR="00FA2578" w:rsidRDefault="00FA2578" w:rsidP="00F10B99">
      <w:pPr>
        <w:pStyle w:val="Prrafodelista"/>
        <w:widowControl w:val="0"/>
        <w:numPr>
          <w:ilvl w:val="0"/>
          <w:numId w:val="4"/>
        </w:numPr>
        <w:tabs>
          <w:tab w:val="left" w:pos="720"/>
        </w:tabs>
        <w:autoSpaceDE w:val="0"/>
        <w:autoSpaceDN w:val="0"/>
        <w:adjustRightInd w:val="0"/>
        <w:spacing w:before="33" w:after="0"/>
        <w:ind w:right="514"/>
        <w:jc w:val="both"/>
        <w:rPr>
          <w:rFonts w:ascii="Arial" w:hAnsi="Arial" w:cs="Arial"/>
        </w:rPr>
      </w:pPr>
      <w:r>
        <w:rPr>
          <w:rFonts w:ascii="Arial" w:hAnsi="Arial" w:cs="Arial"/>
        </w:rPr>
        <w:t>Que, de acuerdo a lo que establecen los artículos 389 y 390 de la Constitución de la República del Ecuador, Ley Contra Incendios y su Reglamento de Aplicación, Manual de Gestión de Riesgos y demás Normas Legales vigentes, es necesario capacitar al personal policial y civil, que conforman cada una de las brigadas de emergencia del Edificio del Laboratorio de Criminalística y Ciencias Forenses, así como de dotar todos los implementos necesarios a los brigadistas, lo que permitirá fortalecer las capacidades de reacción y minimizar los riesgos, frente a eventos de emergencia, sean de origen natural o antrópicos.</w:t>
      </w:r>
    </w:p>
    <w:p w:rsidR="00FA2578" w:rsidRDefault="00FA2578" w:rsidP="00C06E16">
      <w:pPr>
        <w:pStyle w:val="Prrafodelista"/>
        <w:rPr>
          <w:rFonts w:ascii="Arial" w:hAnsi="Arial" w:cs="Arial"/>
        </w:rPr>
      </w:pPr>
    </w:p>
    <w:p w:rsidR="00FA2578" w:rsidRDefault="00FA2578" w:rsidP="00F10B99">
      <w:pPr>
        <w:pStyle w:val="Prrafodelista"/>
        <w:numPr>
          <w:ilvl w:val="0"/>
          <w:numId w:val="1"/>
        </w:numPr>
        <w:ind w:left="426" w:hanging="426"/>
        <w:rPr>
          <w:rFonts w:ascii="Arial" w:hAnsi="Arial" w:cs="Arial"/>
          <w:b/>
          <w:u w:val="single"/>
        </w:rPr>
      </w:pPr>
      <w:r>
        <w:rPr>
          <w:rFonts w:ascii="Arial" w:hAnsi="Arial" w:cs="Arial"/>
          <w:b/>
          <w:u w:val="single"/>
        </w:rPr>
        <w:t>RECOMENDACIONES:</w:t>
      </w:r>
    </w:p>
    <w:p w:rsidR="00FA2578" w:rsidRDefault="00FA2578" w:rsidP="00705D00">
      <w:pPr>
        <w:spacing w:line="276" w:lineRule="auto"/>
        <w:ind w:left="426"/>
        <w:jc w:val="both"/>
        <w:rPr>
          <w:rFonts w:ascii="Arial" w:hAnsi="Arial" w:cs="Arial"/>
          <w:color w:val="5B9BD5" w:themeColor="accent1"/>
        </w:rPr>
      </w:pPr>
      <w:r>
        <w:rPr>
          <w:rFonts w:ascii="Arial" w:hAnsi="Arial" w:cs="Arial"/>
          <w:color w:val="5B9BD5" w:themeColor="accent1"/>
        </w:rPr>
        <w:t>[EN ESTE ACÁPITE SE DETALLARÁ TODO LO CONCERNIENTE A LAS RECOMENDACIONES QUE SE PUEDA REALIZAR E</w:t>
      </w:r>
      <w:r w:rsidR="00F112AD">
        <w:rPr>
          <w:rFonts w:ascii="Arial" w:hAnsi="Arial" w:cs="Arial"/>
          <w:color w:val="5B9BD5" w:themeColor="accent1"/>
        </w:rPr>
        <w:t>N BASE</w:t>
      </w:r>
      <w:r>
        <w:rPr>
          <w:rFonts w:ascii="Arial" w:hAnsi="Arial" w:cs="Arial"/>
          <w:color w:val="5B9BD5" w:themeColor="accent1"/>
        </w:rPr>
        <w:t xml:space="preserve"> AL REQUERIMIENTO</w:t>
      </w:r>
      <w:r w:rsidR="005A4A9D">
        <w:rPr>
          <w:rFonts w:ascii="Arial" w:hAnsi="Arial" w:cs="Arial"/>
          <w:color w:val="5B9BD5" w:themeColor="accent1"/>
        </w:rPr>
        <w:t>,</w:t>
      </w:r>
      <w:r>
        <w:rPr>
          <w:rFonts w:ascii="Arial" w:hAnsi="Arial" w:cs="Arial"/>
          <w:color w:val="5B9BD5" w:themeColor="accent1"/>
        </w:rPr>
        <w:t xml:space="preserve"> CONSIDERANDO </w:t>
      </w:r>
      <w:r w:rsidR="005A4A9D">
        <w:rPr>
          <w:rFonts w:ascii="Arial" w:hAnsi="Arial" w:cs="Arial"/>
          <w:color w:val="5B9BD5" w:themeColor="accent1"/>
        </w:rPr>
        <w:t>QUE COMO ÍNFIMA CUANTÍA SE RECOMENDARÁ</w:t>
      </w:r>
      <w:r>
        <w:rPr>
          <w:rFonts w:ascii="Arial" w:hAnsi="Arial" w:cs="Arial"/>
          <w:color w:val="5B9BD5" w:themeColor="accent1"/>
        </w:rPr>
        <w:t xml:space="preserve"> A UNA DE LAS TRES PROFORMAS</w:t>
      </w:r>
      <w:r w:rsidR="005A4A9D">
        <w:rPr>
          <w:rFonts w:ascii="Arial" w:hAnsi="Arial" w:cs="Arial"/>
          <w:color w:val="5B9BD5" w:themeColor="accent1"/>
        </w:rPr>
        <w:t>,</w:t>
      </w:r>
      <w:r>
        <w:rPr>
          <w:rFonts w:ascii="Arial" w:hAnsi="Arial" w:cs="Arial"/>
          <w:color w:val="5B9BD5" w:themeColor="accent1"/>
        </w:rPr>
        <w:t xml:space="preserve"> SI CUMPLIERAN CON EL REQUERIMIENTO QUE SE SOLICITA </w:t>
      </w:r>
      <w:r w:rsidR="005A4A9D">
        <w:rPr>
          <w:rFonts w:ascii="Arial" w:hAnsi="Arial" w:cs="Arial"/>
          <w:color w:val="5B9BD5" w:themeColor="accent1"/>
        </w:rPr>
        <w:t>TOMANDO EN CUENTA</w:t>
      </w:r>
      <w:r>
        <w:rPr>
          <w:rFonts w:ascii="Arial" w:hAnsi="Arial" w:cs="Arial"/>
          <w:color w:val="5B9BD5" w:themeColor="accent1"/>
        </w:rPr>
        <w:t xml:space="preserve"> LA CALIDAD, GARANTÍA Y VALOR]</w:t>
      </w:r>
    </w:p>
    <w:p w:rsidR="00664168" w:rsidRDefault="00664168" w:rsidP="00664168">
      <w:pPr>
        <w:pStyle w:val="Prrafodelista"/>
        <w:ind w:left="426"/>
        <w:rPr>
          <w:rFonts w:ascii="Arial" w:hAnsi="Arial" w:cs="Arial"/>
          <w:b/>
          <w:u w:val="single"/>
        </w:rPr>
      </w:pPr>
      <w:r>
        <w:rPr>
          <w:rFonts w:ascii="Arial" w:hAnsi="Arial" w:cs="Arial"/>
          <w:bCs/>
        </w:rPr>
        <w:t>S</w:t>
      </w:r>
      <w:r w:rsidRPr="00C967CF">
        <w:rPr>
          <w:rFonts w:ascii="Arial" w:hAnsi="Arial" w:cs="Arial"/>
          <w:bCs/>
        </w:rPr>
        <w:t>alvo su mejor criterio</w:t>
      </w:r>
      <w:r>
        <w:rPr>
          <w:rFonts w:ascii="Arial" w:hAnsi="Arial" w:cs="Arial"/>
          <w:bCs/>
        </w:rPr>
        <w:t xml:space="preserve"> se recomienda:</w:t>
      </w:r>
    </w:p>
    <w:p w:rsidR="00FA2578" w:rsidRDefault="00FA2578" w:rsidP="00705D00">
      <w:pPr>
        <w:spacing w:line="276" w:lineRule="auto"/>
        <w:ind w:firstLine="426"/>
        <w:rPr>
          <w:rFonts w:ascii="Arial" w:hAnsi="Arial" w:cs="Arial"/>
          <w:b/>
        </w:rPr>
      </w:pPr>
      <w:r>
        <w:rPr>
          <w:rFonts w:ascii="Arial" w:hAnsi="Arial" w:cs="Arial"/>
          <w:b/>
        </w:rPr>
        <w:t>EJEMPLO</w:t>
      </w:r>
    </w:p>
    <w:p w:rsidR="00FA2578" w:rsidRDefault="00664168" w:rsidP="00F10B99">
      <w:pPr>
        <w:pStyle w:val="Prrafodelista"/>
        <w:widowControl w:val="0"/>
        <w:numPr>
          <w:ilvl w:val="0"/>
          <w:numId w:val="4"/>
        </w:numPr>
        <w:tabs>
          <w:tab w:val="left" w:pos="720"/>
        </w:tabs>
        <w:autoSpaceDE w:val="0"/>
        <w:autoSpaceDN w:val="0"/>
        <w:adjustRightInd w:val="0"/>
        <w:spacing w:before="33" w:after="0"/>
        <w:ind w:right="514"/>
        <w:jc w:val="both"/>
        <w:rPr>
          <w:rFonts w:ascii="Arial" w:hAnsi="Arial" w:cs="Arial"/>
        </w:rPr>
      </w:pPr>
      <w:r>
        <w:rPr>
          <w:rFonts w:ascii="Arial" w:hAnsi="Arial" w:cs="Arial"/>
        </w:rPr>
        <w:t>Asignar</w:t>
      </w:r>
      <w:r w:rsidR="00FA2578">
        <w:rPr>
          <w:rFonts w:ascii="Arial" w:hAnsi="Arial" w:cs="Arial"/>
        </w:rPr>
        <w:t xml:space="preserve"> los recursos financieros para el cumplimiento de la adquisición de los implementos (radios de comunicación), para el personal que conforma las brigadas de emergencia en el Edificio del Laboratorio de Criminalística y Ciencias Forenses, toda vez que es necesario contar con el recurso humano preparado para reducir los riesgos existentes y manejar una emergencia o desastre de la mejor manera posible, fundamentalmente porque el tema de capacitación y conformación de Brigadas, es parte imprescindible del Plan de Emergencia del mencionado edificio. </w:t>
      </w:r>
    </w:p>
    <w:p w:rsidR="00FA2578" w:rsidRDefault="00FA2578" w:rsidP="00C06E16">
      <w:pPr>
        <w:widowControl w:val="0"/>
        <w:tabs>
          <w:tab w:val="left" w:pos="720"/>
        </w:tabs>
        <w:autoSpaceDE w:val="0"/>
        <w:autoSpaceDN w:val="0"/>
        <w:adjustRightInd w:val="0"/>
        <w:spacing w:before="33" w:after="0" w:line="276" w:lineRule="auto"/>
        <w:ind w:right="514"/>
        <w:jc w:val="both"/>
        <w:rPr>
          <w:rFonts w:ascii="Arial" w:hAnsi="Arial" w:cs="Arial"/>
        </w:rPr>
      </w:pPr>
    </w:p>
    <w:p w:rsidR="00FA2578" w:rsidRDefault="00664168" w:rsidP="00F10B99">
      <w:pPr>
        <w:pStyle w:val="Prrafodelista"/>
        <w:widowControl w:val="0"/>
        <w:numPr>
          <w:ilvl w:val="0"/>
          <w:numId w:val="4"/>
        </w:numPr>
        <w:tabs>
          <w:tab w:val="left" w:pos="720"/>
        </w:tabs>
        <w:autoSpaceDE w:val="0"/>
        <w:autoSpaceDN w:val="0"/>
        <w:adjustRightInd w:val="0"/>
        <w:spacing w:before="33" w:after="0"/>
        <w:ind w:right="514"/>
        <w:jc w:val="both"/>
        <w:rPr>
          <w:rFonts w:ascii="Arial" w:hAnsi="Arial" w:cs="Arial"/>
        </w:rPr>
      </w:pPr>
      <w:r>
        <w:rPr>
          <w:rFonts w:ascii="Arial" w:hAnsi="Arial" w:cs="Arial"/>
        </w:rPr>
        <w:t xml:space="preserve">Considerar la proforma  No. </w:t>
      </w:r>
      <w:r>
        <w:rPr>
          <w:rFonts w:ascii="Arial" w:hAnsi="Arial" w:cs="Arial"/>
          <w:color w:val="5B9BD5" w:themeColor="accent1"/>
        </w:rPr>
        <w:t>XXXXXXX</w:t>
      </w:r>
      <w:r>
        <w:rPr>
          <w:rFonts w:ascii="Arial" w:hAnsi="Arial" w:cs="Arial"/>
        </w:rPr>
        <w:t xml:space="preserve"> de fecha </w:t>
      </w:r>
      <w:r w:rsidRPr="00F970A2">
        <w:rPr>
          <w:rFonts w:ascii="Arial" w:hAnsi="Arial" w:cs="Arial"/>
          <w:color w:val="2E74B5" w:themeColor="accent1" w:themeShade="BF"/>
        </w:rPr>
        <w:t>XX</w:t>
      </w:r>
      <w:r w:rsidR="00F970A2">
        <w:rPr>
          <w:rFonts w:ascii="Arial" w:hAnsi="Arial" w:cs="Arial"/>
          <w:color w:val="2E74B5" w:themeColor="accent1" w:themeShade="BF"/>
        </w:rPr>
        <w:t xml:space="preserve"> de XXXXX de 2016</w:t>
      </w:r>
      <w:r>
        <w:rPr>
          <w:rFonts w:ascii="Arial" w:hAnsi="Arial" w:cs="Arial"/>
          <w:color w:val="5B9BD5" w:themeColor="accent1"/>
        </w:rPr>
        <w:t>,</w:t>
      </w:r>
      <w:r>
        <w:rPr>
          <w:rFonts w:ascii="Arial" w:hAnsi="Arial" w:cs="Arial"/>
        </w:rPr>
        <w:t xml:space="preserve"> emitida por la empresa: </w:t>
      </w:r>
      <w:r w:rsidR="00F970A2" w:rsidRPr="00F970A2">
        <w:rPr>
          <w:rFonts w:ascii="Arial" w:hAnsi="Arial" w:cs="Arial"/>
          <w:color w:val="2E74B5" w:themeColor="accent1" w:themeShade="BF"/>
        </w:rPr>
        <w:t>“</w:t>
      </w:r>
      <w:r w:rsidRPr="00F970A2">
        <w:rPr>
          <w:rFonts w:ascii="Arial" w:hAnsi="Arial" w:cs="Arial"/>
          <w:color w:val="2E74B5" w:themeColor="accent1" w:themeShade="BF"/>
        </w:rPr>
        <w:t>XXXXXX</w:t>
      </w:r>
      <w:r w:rsidR="00F970A2" w:rsidRPr="00F970A2">
        <w:rPr>
          <w:rFonts w:ascii="Arial" w:hAnsi="Arial" w:cs="Arial"/>
          <w:color w:val="2E74B5" w:themeColor="accent1" w:themeShade="BF"/>
        </w:rPr>
        <w:t>”,</w:t>
      </w:r>
      <w:r w:rsidRPr="00F970A2">
        <w:rPr>
          <w:rFonts w:ascii="Arial" w:hAnsi="Arial" w:cs="Arial"/>
          <w:color w:val="2E74B5" w:themeColor="accent1" w:themeShade="BF"/>
        </w:rPr>
        <w:t xml:space="preserve">  </w:t>
      </w:r>
      <w:r>
        <w:rPr>
          <w:rFonts w:ascii="Arial" w:hAnsi="Arial" w:cs="Arial"/>
        </w:rPr>
        <w:t xml:space="preserve">por el valor de: USD </w:t>
      </w:r>
      <w:r>
        <w:rPr>
          <w:rFonts w:ascii="Arial" w:hAnsi="Arial" w:cs="Arial"/>
          <w:color w:val="5B9BD5" w:themeColor="accent1"/>
        </w:rPr>
        <w:t>XXXXXXXX</w:t>
      </w:r>
      <w:r>
        <w:rPr>
          <w:rFonts w:ascii="Arial" w:hAnsi="Arial" w:cs="Arial"/>
        </w:rPr>
        <w:t xml:space="preserve"> incluido IVA, salvo </w:t>
      </w:r>
      <w:r w:rsidR="00FA2578">
        <w:rPr>
          <w:rFonts w:ascii="Arial" w:hAnsi="Arial" w:cs="Arial"/>
        </w:rPr>
        <w:t>el mejor criterio del señor Director Nacional de la Pol</w:t>
      </w:r>
      <w:r>
        <w:rPr>
          <w:rFonts w:ascii="Arial" w:hAnsi="Arial" w:cs="Arial"/>
        </w:rPr>
        <w:t>icía Judicial e Investigaciones, tomando en cuenta la calidad, garantía y costo-beneficio.</w:t>
      </w:r>
    </w:p>
    <w:p w:rsidR="00FA2578" w:rsidRDefault="00FA2578" w:rsidP="00C06E16">
      <w:pPr>
        <w:widowControl w:val="0"/>
        <w:tabs>
          <w:tab w:val="left" w:pos="720"/>
        </w:tabs>
        <w:autoSpaceDE w:val="0"/>
        <w:autoSpaceDN w:val="0"/>
        <w:adjustRightInd w:val="0"/>
        <w:spacing w:before="33" w:after="0" w:line="276" w:lineRule="auto"/>
        <w:ind w:right="514"/>
        <w:jc w:val="both"/>
        <w:rPr>
          <w:rFonts w:ascii="Arial" w:hAnsi="Arial" w:cs="Arial"/>
        </w:rPr>
      </w:pPr>
    </w:p>
    <w:p w:rsidR="00FA2578" w:rsidRDefault="00FA2578" w:rsidP="00C06E16">
      <w:pPr>
        <w:spacing w:after="240" w:line="276" w:lineRule="auto"/>
        <w:jc w:val="both"/>
        <w:rPr>
          <w:rFonts w:ascii="Arial" w:hAnsi="Arial" w:cs="Arial"/>
        </w:rPr>
      </w:pPr>
      <w:r>
        <w:rPr>
          <w:rFonts w:ascii="Arial" w:hAnsi="Arial" w:cs="Arial"/>
        </w:rPr>
        <w:t>Particular que me permito poner a vuestra consideración para su análisis</w:t>
      </w:r>
      <w:r w:rsidR="00954CF1">
        <w:rPr>
          <w:rFonts w:ascii="Arial" w:hAnsi="Arial" w:cs="Arial"/>
        </w:rPr>
        <w:t xml:space="preserve">, </w:t>
      </w:r>
      <w:r>
        <w:rPr>
          <w:rFonts w:ascii="Arial" w:hAnsi="Arial" w:cs="Arial"/>
        </w:rPr>
        <w:t>consideración y trámites legales correspondientes.</w:t>
      </w:r>
    </w:p>
    <w:p w:rsidR="00FA2578" w:rsidRDefault="00FA2578" w:rsidP="00C06E16">
      <w:pPr>
        <w:spacing w:after="240" w:line="276" w:lineRule="auto"/>
        <w:jc w:val="both"/>
        <w:rPr>
          <w:rFonts w:ascii="Arial" w:hAnsi="Arial" w:cs="Arial"/>
          <w:b/>
        </w:rPr>
      </w:pPr>
      <w:r>
        <w:rPr>
          <w:rFonts w:ascii="Arial" w:hAnsi="Arial" w:cs="Arial"/>
          <w:b/>
        </w:rPr>
        <w:lastRenderedPageBreak/>
        <w:t>Atentamente,</w:t>
      </w:r>
    </w:p>
    <w:p w:rsidR="00FA2578" w:rsidRDefault="00FA2578" w:rsidP="00C06E16">
      <w:pPr>
        <w:spacing w:line="276" w:lineRule="auto"/>
        <w:jc w:val="both"/>
        <w:rPr>
          <w:rFonts w:ascii="Arial" w:hAnsi="Arial" w:cs="Arial"/>
        </w:rPr>
      </w:pPr>
      <w:r>
        <w:rPr>
          <w:rFonts w:ascii="Arial" w:hAnsi="Arial" w:cs="Arial"/>
        </w:rPr>
        <w:t>Elaborado: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Revisado: </w:t>
      </w:r>
    </w:p>
    <w:p w:rsidR="00FA2578" w:rsidRDefault="00FA2578" w:rsidP="00C06E16">
      <w:pPr>
        <w:spacing w:line="276" w:lineRule="auto"/>
        <w:jc w:val="both"/>
        <w:rPr>
          <w:rFonts w:ascii="Arial" w:hAnsi="Arial" w:cs="Arial"/>
        </w:rPr>
      </w:pPr>
    </w:p>
    <w:p w:rsidR="00FA2578" w:rsidRDefault="00FA2578" w:rsidP="00C06E16">
      <w:pPr>
        <w:spacing w:line="276" w:lineRule="auto"/>
        <w:jc w:val="both"/>
        <w:rPr>
          <w:rFonts w:ascii="Arial" w:hAnsi="Arial" w:cs="Arial"/>
        </w:rPr>
      </w:pPr>
    </w:p>
    <w:p w:rsidR="00845F4B" w:rsidRDefault="00845F4B" w:rsidP="00845F4B">
      <w:pPr>
        <w:spacing w:after="0" w:line="276" w:lineRule="auto"/>
        <w:jc w:val="both"/>
        <w:rPr>
          <w:rFonts w:ascii="Arial" w:hAnsi="Arial" w:cs="Arial"/>
        </w:rPr>
      </w:pPr>
      <w:r>
        <w:rPr>
          <w:rFonts w:ascii="Arial" w:hAnsi="Arial" w:cs="Arial"/>
        </w:rPr>
        <w:t>…………………………………</w:t>
      </w:r>
      <w:r>
        <w:rPr>
          <w:rFonts w:ascii="Arial" w:hAnsi="Arial" w:cs="Arial"/>
        </w:rPr>
        <w:tab/>
      </w:r>
      <w:r>
        <w:rPr>
          <w:rFonts w:ascii="Arial" w:hAnsi="Arial" w:cs="Arial"/>
        </w:rPr>
        <w:tab/>
        <w:t>…………………………………</w:t>
      </w:r>
    </w:p>
    <w:p w:rsidR="00845F4B" w:rsidRDefault="00845F4B" w:rsidP="00845F4B">
      <w:pPr>
        <w:spacing w:after="0" w:line="276" w:lineRule="auto"/>
        <w:jc w:val="both"/>
        <w:rPr>
          <w:rFonts w:ascii="Arial" w:hAnsi="Arial" w:cs="Arial"/>
          <w:b/>
        </w:rPr>
      </w:pPr>
      <w:r>
        <w:rPr>
          <w:rFonts w:ascii="Arial" w:hAnsi="Arial" w:cs="Arial"/>
          <w:b/>
        </w:rPr>
        <w:t>NOMBRES Y APELLIDOS</w:t>
      </w:r>
      <w:r>
        <w:rPr>
          <w:rFonts w:ascii="Arial" w:hAnsi="Arial" w:cs="Arial"/>
          <w:b/>
        </w:rPr>
        <w:tab/>
      </w:r>
      <w:r>
        <w:rPr>
          <w:rFonts w:ascii="Arial" w:hAnsi="Arial" w:cs="Arial"/>
          <w:b/>
        </w:rPr>
        <w:tab/>
      </w:r>
      <w:r>
        <w:rPr>
          <w:rFonts w:ascii="Arial" w:hAnsi="Arial" w:cs="Arial"/>
          <w:b/>
        </w:rPr>
        <w:tab/>
        <w:t xml:space="preserve">NOMBRES Y APELLIDOS </w:t>
      </w:r>
    </w:p>
    <w:p w:rsidR="00845F4B" w:rsidRDefault="00845F4B" w:rsidP="00845F4B">
      <w:pPr>
        <w:spacing w:after="0" w:line="276" w:lineRule="auto"/>
        <w:rPr>
          <w:rFonts w:ascii="Arial" w:hAnsi="Arial" w:cs="Arial"/>
        </w:rPr>
      </w:pPr>
      <w:r>
        <w:rPr>
          <w:rFonts w:ascii="Arial" w:hAnsi="Arial" w:cs="Arial"/>
        </w:rPr>
        <w:t xml:space="preserve">C.C. No. 000000000-0 </w:t>
      </w:r>
      <w:r>
        <w:rPr>
          <w:rFonts w:ascii="Arial" w:hAnsi="Arial" w:cs="Arial"/>
        </w:rPr>
        <w:tab/>
      </w:r>
      <w:r>
        <w:rPr>
          <w:rFonts w:ascii="Arial" w:hAnsi="Arial" w:cs="Arial"/>
        </w:rPr>
        <w:tab/>
      </w:r>
      <w:r>
        <w:rPr>
          <w:rFonts w:ascii="Arial" w:hAnsi="Arial" w:cs="Arial"/>
        </w:rPr>
        <w:tab/>
        <w:t>C.C. No. 000000000-0</w:t>
      </w:r>
    </w:p>
    <w:p w:rsidR="00845F4B" w:rsidRDefault="00845F4B" w:rsidP="00845F4B">
      <w:pPr>
        <w:spacing w:after="0" w:line="276" w:lineRule="auto"/>
        <w:rPr>
          <w:rFonts w:ascii="Arial" w:hAnsi="Arial" w:cs="Arial"/>
        </w:rPr>
      </w:pPr>
      <w:r>
        <w:rPr>
          <w:rFonts w:ascii="Arial" w:hAnsi="Arial" w:cs="Arial"/>
        </w:rPr>
        <w:t xml:space="preserve">Grado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Grado</w:t>
      </w:r>
      <w:proofErr w:type="spellEnd"/>
    </w:p>
    <w:p w:rsidR="00845F4B" w:rsidRDefault="00845F4B" w:rsidP="00845F4B">
      <w:pPr>
        <w:spacing w:after="0" w:line="276" w:lineRule="auto"/>
        <w:rPr>
          <w:rFonts w:ascii="Arial" w:hAnsi="Arial" w:cs="Arial"/>
          <w:b/>
        </w:rPr>
      </w:pPr>
      <w:r>
        <w:rPr>
          <w:rFonts w:ascii="Arial" w:hAnsi="Arial" w:cs="Arial"/>
          <w:b/>
        </w:rPr>
        <w:t>FUNCIÓN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roofErr w:type="spellStart"/>
      <w:r>
        <w:rPr>
          <w:rFonts w:ascii="Arial" w:hAnsi="Arial" w:cs="Arial"/>
          <w:b/>
        </w:rPr>
        <w:t>FUNCIÓN</w:t>
      </w:r>
      <w:proofErr w:type="spellEnd"/>
    </w:p>
    <w:p w:rsidR="00845F4B" w:rsidRDefault="00845F4B" w:rsidP="00845F4B">
      <w:pPr>
        <w:spacing w:after="0" w:line="276" w:lineRule="auto"/>
        <w:jc w:val="both"/>
        <w:rPr>
          <w:rFonts w:ascii="Arial" w:eastAsia="Times New Roman" w:hAnsi="Arial" w:cs="Arial"/>
        </w:rPr>
      </w:pPr>
      <w:r>
        <w:rPr>
          <w:rFonts w:ascii="Arial" w:eastAsia="Times New Roman" w:hAnsi="Arial" w:cs="Arial"/>
        </w:rPr>
        <w:t>TELEFONO FIJO/MOVIL</w:t>
      </w:r>
      <w:r>
        <w:rPr>
          <w:rFonts w:ascii="Arial" w:eastAsia="Times New Roman" w:hAnsi="Arial" w:cs="Arial"/>
        </w:rPr>
        <w:tab/>
      </w:r>
      <w:r>
        <w:rPr>
          <w:rFonts w:ascii="Arial" w:eastAsia="Times New Roman" w:hAnsi="Arial" w:cs="Arial"/>
        </w:rPr>
        <w:tab/>
      </w:r>
      <w:r>
        <w:rPr>
          <w:rFonts w:ascii="Arial" w:eastAsia="Times New Roman" w:hAnsi="Arial" w:cs="Arial"/>
        </w:rPr>
        <w:tab/>
        <w:t>TELEFONO FIJO/MOVIL</w:t>
      </w:r>
    </w:p>
    <w:p w:rsidR="00845F4B" w:rsidRDefault="00845F4B" w:rsidP="00845F4B">
      <w:pPr>
        <w:tabs>
          <w:tab w:val="center" w:pos="4110"/>
        </w:tabs>
        <w:spacing w:after="0" w:line="276" w:lineRule="auto"/>
        <w:jc w:val="both"/>
        <w:rPr>
          <w:rFonts w:ascii="Arial" w:eastAsia="Times New Roman" w:hAnsi="Arial" w:cs="Arial"/>
        </w:rPr>
      </w:pPr>
      <w:r>
        <w:rPr>
          <w:rFonts w:ascii="Arial" w:eastAsia="Times New Roman" w:hAnsi="Arial" w:cs="Arial"/>
        </w:rPr>
        <w:t>CORREO ELECTRONICO</w:t>
      </w:r>
    </w:p>
    <w:p w:rsidR="00FA2578" w:rsidRDefault="00FA2578" w:rsidP="00C06E16">
      <w:pPr>
        <w:spacing w:after="0" w:line="276" w:lineRule="auto"/>
        <w:rPr>
          <w:rFonts w:ascii="Arial" w:hAnsi="Arial" w:cs="Arial"/>
          <w:b/>
        </w:rPr>
      </w:pPr>
    </w:p>
    <w:p w:rsidR="00FA2578" w:rsidRDefault="00FA2578" w:rsidP="00C06E16">
      <w:pPr>
        <w:spacing w:after="0" w:line="276" w:lineRule="auto"/>
        <w:rPr>
          <w:rFonts w:ascii="Arial" w:hAnsi="Arial" w:cs="Arial"/>
          <w:b/>
        </w:rPr>
      </w:pPr>
    </w:p>
    <w:p w:rsidR="00FA2578" w:rsidRDefault="00FA2578" w:rsidP="00C06E16">
      <w:pPr>
        <w:spacing w:after="0" w:line="276" w:lineRule="auto"/>
        <w:jc w:val="both"/>
        <w:rPr>
          <w:rFonts w:ascii="Arial" w:hAnsi="Arial" w:cs="Arial"/>
          <w:color w:val="5B9BD5" w:themeColor="accent1"/>
        </w:rPr>
      </w:pPr>
      <w:r>
        <w:rPr>
          <w:rFonts w:ascii="Arial" w:hAnsi="Arial" w:cs="Arial"/>
          <w:color w:val="5B9BD5" w:themeColor="accent1"/>
        </w:rPr>
        <w:t>Las letras azules y los ejemplos una vez tomado como referencia s</w:t>
      </w:r>
      <w:r w:rsidR="001931D0">
        <w:rPr>
          <w:rFonts w:ascii="Arial" w:hAnsi="Arial" w:cs="Arial"/>
          <w:color w:val="5B9BD5" w:themeColor="accent1"/>
        </w:rPr>
        <w:t>e ajustará</w:t>
      </w:r>
      <w:r w:rsidR="00954CF1">
        <w:rPr>
          <w:rFonts w:ascii="Arial" w:hAnsi="Arial" w:cs="Arial"/>
          <w:color w:val="5B9BD5" w:themeColor="accent1"/>
        </w:rPr>
        <w:t xml:space="preserve"> a la realidad de su U</w:t>
      </w:r>
      <w:r>
        <w:rPr>
          <w:rFonts w:ascii="Arial" w:hAnsi="Arial" w:cs="Arial"/>
          <w:color w:val="5B9BD5" w:themeColor="accent1"/>
        </w:rPr>
        <w:t xml:space="preserve">nidad mejorándolo, motivándolo y sustentándolo, debiendo cambiar a un solo color de texto (negro). No se recibirá creaciones de necesidad con los mismos detalles de los ejemplos. </w:t>
      </w:r>
    </w:p>
    <w:p w:rsidR="00FA2578" w:rsidRDefault="00FA2578" w:rsidP="00C06E16">
      <w:pPr>
        <w:spacing w:after="0" w:line="276" w:lineRule="auto"/>
        <w:rPr>
          <w:rFonts w:ascii="Arial" w:hAnsi="Arial" w:cs="Arial"/>
          <w:color w:val="5B9BD5" w:themeColor="accent1"/>
        </w:rPr>
      </w:pPr>
    </w:p>
    <w:p w:rsidR="00FA2578" w:rsidRDefault="00FA2578" w:rsidP="00C06E16">
      <w:pPr>
        <w:spacing w:after="0" w:line="276" w:lineRule="auto"/>
        <w:rPr>
          <w:rFonts w:ascii="Arial" w:hAnsi="Arial" w:cs="Arial"/>
          <w:color w:val="5B9BD5" w:themeColor="accent1"/>
        </w:rPr>
      </w:pPr>
    </w:p>
    <w:p w:rsidR="00FA2578" w:rsidRDefault="00FA2578" w:rsidP="00C06E16">
      <w:pPr>
        <w:spacing w:after="0" w:line="276" w:lineRule="auto"/>
        <w:rPr>
          <w:rFonts w:ascii="Arial" w:hAnsi="Arial" w:cs="Arial"/>
        </w:rPr>
      </w:pPr>
    </w:p>
    <w:p w:rsidR="00FA2578" w:rsidRDefault="00FA2578" w:rsidP="00C06E16">
      <w:pPr>
        <w:spacing w:after="0" w:line="276" w:lineRule="auto"/>
        <w:rPr>
          <w:rFonts w:ascii="Arial" w:hAnsi="Arial" w:cs="Arial"/>
        </w:rPr>
      </w:pPr>
    </w:p>
    <w:p w:rsidR="00FA2578" w:rsidRDefault="00FA2578" w:rsidP="00C06E16">
      <w:pPr>
        <w:spacing w:after="0" w:line="276" w:lineRule="auto"/>
        <w:rPr>
          <w:rFonts w:ascii="Arial" w:hAnsi="Arial" w:cs="Arial"/>
        </w:rPr>
      </w:pPr>
    </w:p>
    <w:p w:rsidR="00FA2578" w:rsidRDefault="00FA2578" w:rsidP="00C06E16">
      <w:pPr>
        <w:spacing w:after="0" w:line="276" w:lineRule="auto"/>
        <w:rPr>
          <w:rFonts w:ascii="Arial" w:hAnsi="Arial" w:cs="Arial"/>
        </w:rPr>
      </w:pPr>
    </w:p>
    <w:p w:rsidR="00FA2578" w:rsidRDefault="00FA2578" w:rsidP="00C06E16">
      <w:pPr>
        <w:spacing w:after="0" w:line="276" w:lineRule="auto"/>
        <w:rPr>
          <w:rFonts w:ascii="Arial" w:hAnsi="Arial" w:cs="Arial"/>
        </w:rPr>
      </w:pPr>
    </w:p>
    <w:p w:rsidR="00FA2578" w:rsidRDefault="00FA2578" w:rsidP="00C06E16">
      <w:pPr>
        <w:spacing w:after="0" w:line="276" w:lineRule="auto"/>
        <w:rPr>
          <w:rFonts w:ascii="Arial" w:hAnsi="Arial" w:cs="Arial"/>
        </w:rPr>
      </w:pPr>
    </w:p>
    <w:p w:rsidR="00FA2578" w:rsidRDefault="00FA2578" w:rsidP="00C06E16">
      <w:pPr>
        <w:spacing w:after="0" w:line="276" w:lineRule="auto"/>
        <w:rPr>
          <w:rFonts w:ascii="Arial" w:hAnsi="Arial" w:cs="Arial"/>
        </w:rPr>
      </w:pPr>
    </w:p>
    <w:p w:rsidR="00FA2578" w:rsidRDefault="00FA2578" w:rsidP="00C06E16">
      <w:pPr>
        <w:spacing w:after="0" w:line="276" w:lineRule="auto"/>
        <w:rPr>
          <w:rFonts w:ascii="Arial" w:hAnsi="Arial" w:cs="Arial"/>
        </w:rPr>
      </w:pPr>
    </w:p>
    <w:p w:rsidR="00FA2578" w:rsidRDefault="00FA2578" w:rsidP="00C06E16">
      <w:pPr>
        <w:spacing w:after="0" w:line="276" w:lineRule="auto"/>
        <w:rPr>
          <w:rFonts w:ascii="Arial" w:hAnsi="Arial" w:cs="Arial"/>
        </w:rPr>
      </w:pPr>
    </w:p>
    <w:p w:rsidR="00FA2578" w:rsidRDefault="00FA2578" w:rsidP="00C06E16">
      <w:pPr>
        <w:spacing w:after="0" w:line="276" w:lineRule="auto"/>
        <w:rPr>
          <w:rFonts w:ascii="Arial" w:hAnsi="Arial" w:cs="Arial"/>
        </w:rPr>
      </w:pPr>
    </w:p>
    <w:p w:rsidR="00705D00" w:rsidRDefault="00705D00">
      <w:pPr>
        <w:rPr>
          <w:rFonts w:ascii="Arial" w:eastAsia="Times New Roman" w:hAnsi="Arial" w:cs="Arial"/>
          <w:sz w:val="36"/>
          <w:szCs w:val="36"/>
          <w:lang w:eastAsia="es-ES"/>
        </w:rPr>
      </w:pPr>
      <w:r>
        <w:rPr>
          <w:rFonts w:ascii="Arial" w:eastAsia="Times New Roman" w:hAnsi="Arial" w:cs="Arial"/>
          <w:sz w:val="36"/>
          <w:szCs w:val="36"/>
          <w:lang w:eastAsia="es-ES"/>
        </w:rPr>
        <w:br w:type="page"/>
      </w:r>
    </w:p>
    <w:p w:rsidR="00FA2578" w:rsidRPr="00954CF1" w:rsidRDefault="00FA2578" w:rsidP="00C06E16">
      <w:pPr>
        <w:spacing w:after="0" w:line="276" w:lineRule="auto"/>
        <w:jc w:val="center"/>
        <w:rPr>
          <w:rFonts w:ascii="Arial" w:eastAsia="Times New Roman" w:hAnsi="Arial" w:cs="Arial"/>
          <w:b/>
          <w:sz w:val="24"/>
          <w:szCs w:val="36"/>
          <w:lang w:eastAsia="es-ES"/>
        </w:rPr>
      </w:pPr>
      <w:r w:rsidRPr="00954CF1">
        <w:rPr>
          <w:rFonts w:ascii="Arial" w:eastAsia="Times New Roman" w:hAnsi="Arial" w:cs="Arial"/>
          <w:b/>
          <w:sz w:val="24"/>
          <w:szCs w:val="36"/>
          <w:lang w:eastAsia="es-ES"/>
        </w:rPr>
        <w:lastRenderedPageBreak/>
        <w:t xml:space="preserve">EJEMPLO DE PROFORMA </w:t>
      </w:r>
    </w:p>
    <w:p w:rsidR="00FA2578" w:rsidRDefault="00FA2578" w:rsidP="00C06E16">
      <w:pPr>
        <w:spacing w:after="0" w:line="276" w:lineRule="auto"/>
        <w:jc w:val="center"/>
        <w:rPr>
          <w:rFonts w:ascii="Arial" w:eastAsia="Times New Roman" w:hAnsi="Arial" w:cs="Arial"/>
          <w:szCs w:val="36"/>
          <w:lang w:eastAsia="es-ES"/>
        </w:rPr>
      </w:pPr>
    </w:p>
    <w:p w:rsidR="00FA2578" w:rsidRDefault="00FA2578" w:rsidP="00705D00">
      <w:pPr>
        <w:spacing w:after="0" w:line="276" w:lineRule="auto"/>
        <w:jc w:val="both"/>
        <w:rPr>
          <w:rFonts w:ascii="Arial" w:eastAsia="Times New Roman" w:hAnsi="Arial" w:cs="Arial"/>
          <w:sz w:val="24"/>
          <w:szCs w:val="24"/>
          <w:lang w:eastAsia="es-ES"/>
        </w:rPr>
      </w:pPr>
      <w:r>
        <w:rPr>
          <w:rFonts w:ascii="Arial" w:eastAsia="+mn-ea" w:hAnsi="Arial" w:cs="Arial"/>
          <w:b/>
          <w:sz w:val="24"/>
          <w:szCs w:val="24"/>
          <w:lang w:eastAsia="es-ES"/>
        </w:rPr>
        <w:t xml:space="preserve">Número de RUC: </w:t>
      </w:r>
      <w:r>
        <w:rPr>
          <w:rFonts w:ascii="Arial" w:eastAsia="+mn-ea" w:hAnsi="Arial" w:cs="Arial"/>
          <w:sz w:val="24"/>
          <w:szCs w:val="24"/>
          <w:lang w:eastAsia="es-ES"/>
        </w:rPr>
        <w:t>Ministerio del Interior-Dirección Nacional de Policía Judicial e Investigaciones</w:t>
      </w:r>
      <w:r w:rsidR="00705D00">
        <w:rPr>
          <w:rFonts w:ascii="Arial" w:eastAsia="+mn-ea" w:hAnsi="Arial" w:cs="Arial"/>
          <w:sz w:val="24"/>
          <w:szCs w:val="24"/>
          <w:lang w:eastAsia="es-ES"/>
        </w:rPr>
        <w:t>.</w:t>
      </w:r>
    </w:p>
    <w:p w:rsidR="00FA2578" w:rsidRDefault="00FA2578" w:rsidP="00C06E16">
      <w:pPr>
        <w:spacing w:after="0" w:line="276" w:lineRule="auto"/>
        <w:rPr>
          <w:rFonts w:ascii="Arial" w:eastAsia="Times New Roman" w:hAnsi="Arial" w:cs="Arial"/>
          <w:sz w:val="24"/>
          <w:szCs w:val="24"/>
          <w:lang w:eastAsia="es-ES"/>
        </w:rPr>
      </w:pPr>
      <w:r>
        <w:rPr>
          <w:rFonts w:ascii="Arial" w:eastAsia="+mn-ea" w:hAnsi="Arial" w:cs="Arial"/>
          <w:b/>
          <w:sz w:val="24"/>
          <w:szCs w:val="24"/>
          <w:lang w:eastAsia="es-ES"/>
        </w:rPr>
        <w:t xml:space="preserve">Dirección: </w:t>
      </w:r>
      <w:r>
        <w:rPr>
          <w:rFonts w:ascii="Arial" w:eastAsia="+mn-ea" w:hAnsi="Arial" w:cs="Arial"/>
          <w:sz w:val="24"/>
          <w:szCs w:val="24"/>
          <w:lang w:eastAsia="es-ES"/>
        </w:rPr>
        <w:t xml:space="preserve">José Félix Barreiro </w:t>
      </w:r>
      <w:r w:rsidR="00705D00">
        <w:rPr>
          <w:rFonts w:ascii="Arial" w:eastAsia="+mn-ea" w:hAnsi="Arial" w:cs="Arial"/>
          <w:sz w:val="24"/>
          <w:szCs w:val="24"/>
          <w:lang w:eastAsia="es-ES"/>
        </w:rPr>
        <w:t>N50-45 y D</w:t>
      </w:r>
      <w:r>
        <w:rPr>
          <w:rFonts w:ascii="Arial" w:eastAsia="+mn-ea" w:hAnsi="Arial" w:cs="Arial"/>
          <w:sz w:val="24"/>
          <w:szCs w:val="24"/>
          <w:lang w:eastAsia="es-ES"/>
        </w:rPr>
        <w:t>e Los Álamos</w:t>
      </w:r>
      <w:r w:rsidR="00705D00">
        <w:rPr>
          <w:rFonts w:ascii="Arial" w:eastAsia="+mn-ea" w:hAnsi="Arial" w:cs="Arial"/>
          <w:sz w:val="24"/>
          <w:szCs w:val="24"/>
          <w:lang w:eastAsia="es-ES"/>
        </w:rPr>
        <w:t>.</w:t>
      </w:r>
    </w:p>
    <w:p w:rsidR="00FA2578" w:rsidRDefault="00FA2578" w:rsidP="00C06E16">
      <w:pPr>
        <w:spacing w:after="0" w:line="276" w:lineRule="auto"/>
        <w:rPr>
          <w:rFonts w:ascii="Arial" w:eastAsia="Times New Roman" w:hAnsi="Arial" w:cs="Arial"/>
          <w:b/>
          <w:sz w:val="24"/>
          <w:szCs w:val="24"/>
          <w:lang w:eastAsia="es-ES"/>
        </w:rPr>
      </w:pPr>
      <w:r>
        <w:rPr>
          <w:rFonts w:ascii="Arial" w:eastAsia="+mn-ea" w:hAnsi="Arial" w:cs="Arial"/>
          <w:b/>
          <w:sz w:val="24"/>
          <w:szCs w:val="24"/>
          <w:lang w:eastAsia="es-ES"/>
        </w:rPr>
        <w:t xml:space="preserve">Teléfono: </w:t>
      </w:r>
      <w:r>
        <w:rPr>
          <w:rFonts w:ascii="Arial" w:eastAsia="+mn-ea" w:hAnsi="Arial" w:cs="Arial"/>
          <w:sz w:val="24"/>
          <w:szCs w:val="24"/>
          <w:lang w:eastAsia="es-ES"/>
        </w:rPr>
        <w:t>02-2978800</w:t>
      </w:r>
      <w:r w:rsidR="00705D00">
        <w:rPr>
          <w:rFonts w:ascii="Arial" w:eastAsia="+mn-ea" w:hAnsi="Arial" w:cs="Arial"/>
          <w:sz w:val="24"/>
          <w:szCs w:val="24"/>
          <w:lang w:eastAsia="es-ES"/>
        </w:rPr>
        <w:t>.</w:t>
      </w:r>
    </w:p>
    <w:p w:rsidR="00FA2578" w:rsidRDefault="00FA2578" w:rsidP="00C06E16">
      <w:pPr>
        <w:spacing w:after="0" w:line="276" w:lineRule="auto"/>
        <w:jc w:val="both"/>
        <w:rPr>
          <w:rFonts w:ascii="Arial" w:eastAsia="Times New Roman" w:hAnsi="Arial" w:cs="Arial"/>
          <w:sz w:val="24"/>
          <w:szCs w:val="24"/>
          <w:lang w:eastAsia="es-ES"/>
        </w:rPr>
      </w:pPr>
      <w:r>
        <w:rPr>
          <w:rFonts w:ascii="Arial" w:eastAsia="+mn-ea" w:hAnsi="Arial" w:cs="Arial"/>
          <w:b/>
          <w:sz w:val="24"/>
          <w:szCs w:val="24"/>
          <w:lang w:eastAsia="es-ES"/>
        </w:rPr>
        <w:t xml:space="preserve">Descripción del servicio: </w:t>
      </w:r>
      <w:r>
        <w:rPr>
          <w:rFonts w:ascii="Arial" w:eastAsia="+mn-ea" w:hAnsi="Arial" w:cs="Arial"/>
          <w:sz w:val="24"/>
          <w:szCs w:val="24"/>
          <w:lang w:eastAsia="es-ES"/>
        </w:rPr>
        <w:t>………………….</w:t>
      </w:r>
    </w:p>
    <w:p w:rsidR="00FA2578" w:rsidRDefault="00FA2578" w:rsidP="00C06E16">
      <w:pPr>
        <w:spacing w:after="0" w:line="276" w:lineRule="auto"/>
        <w:rPr>
          <w:rFonts w:ascii="Calibri" w:eastAsia="Times New Roman" w:hAnsi="Calibri" w:cs="Times New Roman"/>
          <w:sz w:val="24"/>
          <w:szCs w:val="24"/>
          <w:lang w:eastAsia="es-ES"/>
        </w:rPr>
      </w:pPr>
    </w:p>
    <w:p w:rsidR="00FA2578" w:rsidRDefault="00FA2578" w:rsidP="00C06E16">
      <w:pPr>
        <w:spacing w:after="0" w:line="276" w:lineRule="auto"/>
        <w:jc w:val="center"/>
        <w:rPr>
          <w:rFonts w:ascii="Arial" w:eastAsia="+mn-ea" w:hAnsi="Arial" w:cs="Arial"/>
          <w:lang w:val="en-US"/>
        </w:rPr>
      </w:pPr>
      <w:r>
        <w:rPr>
          <w:rFonts w:ascii="Arial" w:eastAsia="+mn-ea" w:hAnsi="Arial" w:cs="Arial"/>
          <w:noProof/>
          <w:lang w:val="es-MX" w:eastAsia="es-MX"/>
        </w:rPr>
        <w:drawing>
          <wp:inline distT="0" distB="0" distL="0" distR="0" wp14:anchorId="0C0C6C20" wp14:editId="539CCCA2">
            <wp:extent cx="5337810" cy="48380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7810" cy="4838065"/>
                    </a:xfrm>
                    <a:prstGeom prst="rect">
                      <a:avLst/>
                    </a:prstGeom>
                    <a:noFill/>
                    <a:ln>
                      <a:noFill/>
                    </a:ln>
                  </pic:spPr>
                </pic:pic>
              </a:graphicData>
            </a:graphic>
          </wp:inline>
        </w:drawing>
      </w:r>
    </w:p>
    <w:p w:rsidR="00FA2578" w:rsidRDefault="00FA2578" w:rsidP="00C06E16">
      <w:pPr>
        <w:spacing w:after="0" w:line="276" w:lineRule="auto"/>
        <w:rPr>
          <w:rFonts w:ascii="Arial" w:eastAsia="Times New Roman" w:hAnsi="Arial" w:cs="Arial"/>
          <w:szCs w:val="20"/>
          <w:lang w:eastAsia="es-ES"/>
        </w:rPr>
      </w:pPr>
      <w:r w:rsidRPr="00CD5932">
        <w:rPr>
          <w:rFonts w:ascii="Arial" w:eastAsia="+mn-ea" w:hAnsi="Arial" w:cs="Arial"/>
          <w:b/>
          <w:sz w:val="24"/>
          <w:szCs w:val="24"/>
          <w:lang w:eastAsia="es-ES"/>
        </w:rPr>
        <w:t>Tiempo de validez de la oferta</w:t>
      </w:r>
      <w:r w:rsidR="00CD5932" w:rsidRPr="00CD5932">
        <w:rPr>
          <w:rFonts w:ascii="Arial" w:eastAsia="+mn-ea" w:hAnsi="Arial" w:cs="Arial"/>
          <w:b/>
          <w:sz w:val="24"/>
          <w:szCs w:val="24"/>
          <w:lang w:eastAsia="es-ES"/>
        </w:rPr>
        <w:t>:</w:t>
      </w:r>
      <w:r>
        <w:rPr>
          <w:rFonts w:ascii="Arial" w:eastAsia="+mn-ea" w:hAnsi="Arial" w:cs="Arial"/>
          <w:sz w:val="24"/>
          <w:szCs w:val="24"/>
          <w:lang w:eastAsia="es-ES"/>
        </w:rPr>
        <w:t xml:space="preserve"> </w:t>
      </w:r>
      <w:r w:rsidR="00CD5932">
        <w:rPr>
          <w:rFonts w:ascii="Arial" w:eastAsia="+mn-ea" w:hAnsi="Arial" w:cs="Arial"/>
          <w:sz w:val="24"/>
          <w:szCs w:val="24"/>
          <w:lang w:eastAsia="es-ES"/>
        </w:rPr>
        <w:t xml:space="preserve">(03) </w:t>
      </w:r>
      <w:r>
        <w:rPr>
          <w:rFonts w:ascii="Arial" w:eastAsia="+mn-ea" w:hAnsi="Arial" w:cs="Arial"/>
          <w:sz w:val="24"/>
          <w:szCs w:val="24"/>
          <w:lang w:eastAsia="es-ES"/>
        </w:rPr>
        <w:t>Tres meses</w:t>
      </w:r>
      <w:r w:rsidR="00CD5932">
        <w:rPr>
          <w:rFonts w:ascii="Arial" w:eastAsia="+mn-ea" w:hAnsi="Arial" w:cs="Arial"/>
          <w:sz w:val="24"/>
          <w:szCs w:val="24"/>
          <w:lang w:eastAsia="es-ES"/>
        </w:rPr>
        <w:t>.</w:t>
      </w:r>
      <w:r>
        <w:rPr>
          <w:rFonts w:ascii="Arial" w:eastAsia="+mn-ea" w:hAnsi="Arial" w:cs="Arial"/>
          <w:sz w:val="24"/>
          <w:szCs w:val="24"/>
          <w:lang w:eastAsia="es-ES"/>
        </w:rPr>
        <w:t xml:space="preserve"> </w:t>
      </w:r>
    </w:p>
    <w:p w:rsidR="00FA2578" w:rsidRDefault="00FA2578" w:rsidP="00C06E16">
      <w:pPr>
        <w:spacing w:after="0" w:line="276" w:lineRule="auto"/>
        <w:rPr>
          <w:rFonts w:ascii="Arial" w:eastAsia="Times New Roman" w:hAnsi="Arial" w:cs="Arial"/>
          <w:sz w:val="24"/>
          <w:szCs w:val="24"/>
          <w:lang w:eastAsia="es-ES"/>
        </w:rPr>
      </w:pPr>
      <w:r w:rsidRPr="00CD5932">
        <w:rPr>
          <w:rFonts w:ascii="Arial" w:eastAsia="+mn-ea" w:hAnsi="Arial" w:cs="Arial"/>
          <w:b/>
          <w:sz w:val="24"/>
          <w:szCs w:val="24"/>
          <w:lang w:eastAsia="es-ES"/>
        </w:rPr>
        <w:t>Tiempo de entrega</w:t>
      </w:r>
      <w:r w:rsidR="00CD5932" w:rsidRPr="00CD5932">
        <w:rPr>
          <w:rFonts w:ascii="Arial" w:eastAsia="+mn-ea" w:hAnsi="Arial" w:cs="Arial"/>
          <w:b/>
          <w:sz w:val="24"/>
          <w:szCs w:val="24"/>
          <w:lang w:eastAsia="es-ES"/>
        </w:rPr>
        <w:t>:</w:t>
      </w:r>
      <w:r>
        <w:rPr>
          <w:rFonts w:ascii="Arial" w:eastAsia="+mn-ea" w:hAnsi="Arial" w:cs="Arial"/>
          <w:sz w:val="24"/>
          <w:szCs w:val="24"/>
          <w:lang w:eastAsia="es-ES"/>
        </w:rPr>
        <w:t xml:space="preserve"> </w:t>
      </w:r>
      <w:r w:rsidR="00CD5932">
        <w:rPr>
          <w:rFonts w:ascii="Arial" w:eastAsia="+mn-ea" w:hAnsi="Arial" w:cs="Arial"/>
          <w:sz w:val="24"/>
          <w:szCs w:val="24"/>
          <w:lang w:eastAsia="es-ES"/>
        </w:rPr>
        <w:t xml:space="preserve">(01) </w:t>
      </w:r>
      <w:r>
        <w:rPr>
          <w:rFonts w:ascii="Arial" w:eastAsia="+mn-ea" w:hAnsi="Arial" w:cs="Arial"/>
          <w:sz w:val="24"/>
          <w:szCs w:val="24"/>
          <w:lang w:eastAsia="es-ES"/>
        </w:rPr>
        <w:t>Un mes</w:t>
      </w:r>
      <w:r w:rsidR="00CD5932">
        <w:rPr>
          <w:rFonts w:ascii="Arial" w:eastAsia="+mn-ea" w:hAnsi="Arial" w:cs="Arial"/>
          <w:sz w:val="24"/>
          <w:szCs w:val="24"/>
          <w:lang w:eastAsia="es-ES"/>
        </w:rPr>
        <w:t>.</w:t>
      </w:r>
      <w:r>
        <w:rPr>
          <w:rFonts w:ascii="Arial" w:eastAsia="+mn-ea" w:hAnsi="Arial" w:cs="Arial"/>
          <w:sz w:val="24"/>
          <w:szCs w:val="24"/>
          <w:lang w:eastAsia="es-ES"/>
        </w:rPr>
        <w:t xml:space="preserve"> </w:t>
      </w:r>
    </w:p>
    <w:p w:rsidR="00FA2578" w:rsidRDefault="009E44A4" w:rsidP="00C06E16">
      <w:pPr>
        <w:spacing w:after="0" w:line="276" w:lineRule="auto"/>
        <w:rPr>
          <w:rFonts w:ascii="Arial" w:eastAsia="+mn-ea" w:hAnsi="Arial" w:cs="Arial"/>
          <w:sz w:val="24"/>
          <w:szCs w:val="24"/>
          <w:lang w:eastAsia="es-ES"/>
        </w:rPr>
      </w:pPr>
      <w:r w:rsidRPr="00F80758">
        <w:rPr>
          <w:rFonts w:ascii="Arial" w:eastAsia="+mn-ea" w:hAnsi="Arial" w:cs="Arial"/>
          <w:noProof/>
          <w:lang w:val="es-MX" w:eastAsia="es-MX"/>
        </w:rPr>
        <w:drawing>
          <wp:anchor distT="0" distB="0" distL="114300" distR="114300" simplePos="0" relativeHeight="251670528" behindDoc="1" locked="0" layoutInCell="1" allowOverlap="1" wp14:anchorId="347A175B" wp14:editId="4ADEE024">
            <wp:simplePos x="0" y="0"/>
            <wp:positionH relativeFrom="column">
              <wp:posOffset>1311275</wp:posOffset>
            </wp:positionH>
            <wp:positionV relativeFrom="paragraph">
              <wp:posOffset>140970</wp:posOffset>
            </wp:positionV>
            <wp:extent cx="1053465" cy="107632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8615" t="17349" r="29957" b="7229"/>
                    <a:stretch>
                      <a:fillRect/>
                    </a:stretch>
                  </pic:blipFill>
                  <pic:spPr bwMode="auto">
                    <a:xfrm>
                      <a:off x="0" y="0"/>
                      <a:ext cx="1053465" cy="1076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A2578" w:rsidRPr="00CD5932">
        <w:rPr>
          <w:rFonts w:ascii="Arial" w:eastAsia="+mn-ea" w:hAnsi="Arial" w:cs="Arial"/>
          <w:b/>
          <w:sz w:val="24"/>
          <w:szCs w:val="24"/>
          <w:lang w:eastAsia="es-ES"/>
        </w:rPr>
        <w:t>Forma de pago</w:t>
      </w:r>
      <w:r w:rsidR="00CD5932">
        <w:rPr>
          <w:rFonts w:ascii="Arial" w:eastAsia="+mn-ea" w:hAnsi="Arial" w:cs="Arial"/>
          <w:b/>
          <w:sz w:val="24"/>
          <w:szCs w:val="24"/>
          <w:lang w:eastAsia="es-ES"/>
        </w:rPr>
        <w:t>:</w:t>
      </w:r>
      <w:r w:rsidR="00FA2578">
        <w:rPr>
          <w:rFonts w:ascii="Arial" w:eastAsia="+mn-ea" w:hAnsi="Arial" w:cs="Arial"/>
          <w:sz w:val="24"/>
          <w:szCs w:val="24"/>
          <w:lang w:eastAsia="es-ES"/>
        </w:rPr>
        <w:t xml:space="preserve"> Por cuenta bancaria. </w:t>
      </w:r>
    </w:p>
    <w:p w:rsidR="009E44A4" w:rsidRDefault="009E44A4" w:rsidP="00C06E16">
      <w:pPr>
        <w:spacing w:after="0" w:line="276" w:lineRule="auto"/>
        <w:rPr>
          <w:noProof/>
          <w:lang w:eastAsia="es-EC"/>
        </w:rPr>
      </w:pPr>
    </w:p>
    <w:p w:rsidR="00FA2578" w:rsidRDefault="00CD5932" w:rsidP="00C06E16">
      <w:pPr>
        <w:spacing w:after="0" w:line="276" w:lineRule="auto"/>
        <w:rPr>
          <w:rFonts w:ascii="Arial" w:eastAsia="Calibri" w:hAnsi="Arial" w:cs="Arial"/>
        </w:rPr>
      </w:pPr>
      <w:r>
        <w:rPr>
          <w:noProof/>
          <w:lang w:val="es-MX" w:eastAsia="es-MX"/>
        </w:rPr>
        <w:drawing>
          <wp:anchor distT="0" distB="0" distL="114300" distR="114300" simplePos="0" relativeHeight="251668480" behindDoc="1" locked="0" layoutInCell="1" allowOverlap="1" wp14:anchorId="623E3591" wp14:editId="0799F284">
            <wp:simplePos x="0" y="0"/>
            <wp:positionH relativeFrom="column">
              <wp:posOffset>24765</wp:posOffset>
            </wp:positionH>
            <wp:positionV relativeFrom="paragraph">
              <wp:posOffset>127635</wp:posOffset>
            </wp:positionV>
            <wp:extent cx="1475105" cy="56070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l="19048" t="57031" r="52020" b="28581"/>
                    <a:stretch>
                      <a:fillRect/>
                    </a:stretch>
                  </pic:blipFill>
                  <pic:spPr bwMode="auto">
                    <a:xfrm>
                      <a:off x="0" y="0"/>
                      <a:ext cx="1475105" cy="560705"/>
                    </a:xfrm>
                    <a:prstGeom prst="rect">
                      <a:avLst/>
                    </a:prstGeom>
                    <a:noFill/>
                  </pic:spPr>
                </pic:pic>
              </a:graphicData>
            </a:graphic>
            <wp14:sizeRelH relativeFrom="margin">
              <wp14:pctWidth>0</wp14:pctWidth>
            </wp14:sizeRelH>
            <wp14:sizeRelV relativeFrom="margin">
              <wp14:pctHeight>0</wp14:pctHeight>
            </wp14:sizeRelV>
          </wp:anchor>
        </w:drawing>
      </w:r>
    </w:p>
    <w:p w:rsidR="00FA2578" w:rsidRDefault="00FA2578" w:rsidP="00C06E16">
      <w:pPr>
        <w:tabs>
          <w:tab w:val="left" w:pos="3081"/>
        </w:tabs>
        <w:spacing w:after="0" w:line="276" w:lineRule="auto"/>
        <w:rPr>
          <w:rFonts w:ascii="Arial" w:eastAsia="Calibri" w:hAnsi="Arial" w:cs="Arial"/>
        </w:rPr>
      </w:pPr>
      <w:r>
        <w:rPr>
          <w:rFonts w:ascii="Arial" w:eastAsia="Calibri" w:hAnsi="Arial" w:cs="Arial"/>
        </w:rPr>
        <w:tab/>
      </w:r>
    </w:p>
    <w:p w:rsidR="00FA2578" w:rsidRDefault="00FA2578" w:rsidP="00C06E16">
      <w:pPr>
        <w:spacing w:after="0" w:line="276" w:lineRule="auto"/>
        <w:rPr>
          <w:rFonts w:ascii="Arial" w:eastAsia="Calibri" w:hAnsi="Arial" w:cs="Arial"/>
        </w:rPr>
      </w:pPr>
    </w:p>
    <w:p w:rsidR="00FA2578" w:rsidRDefault="00FA2578" w:rsidP="00C06E16">
      <w:pPr>
        <w:spacing w:after="0" w:line="276" w:lineRule="auto"/>
        <w:rPr>
          <w:rFonts w:ascii="Arial" w:eastAsia="Calibri" w:hAnsi="Arial" w:cs="Arial"/>
        </w:rPr>
      </w:pPr>
    </w:p>
    <w:p w:rsidR="00FA2578" w:rsidRDefault="00FA2578" w:rsidP="00C06E16">
      <w:pPr>
        <w:spacing w:after="0" w:line="276" w:lineRule="auto"/>
        <w:rPr>
          <w:rFonts w:ascii="Arial" w:eastAsia="Calibri" w:hAnsi="Arial" w:cs="Arial"/>
        </w:rPr>
      </w:pPr>
      <w:r>
        <w:rPr>
          <w:rFonts w:ascii="Arial" w:eastAsia="Calibri" w:hAnsi="Arial" w:cs="Arial"/>
        </w:rPr>
        <w:t xml:space="preserve">Beatriz </w:t>
      </w:r>
      <w:proofErr w:type="spellStart"/>
      <w:r>
        <w:rPr>
          <w:rFonts w:ascii="Arial" w:eastAsia="Calibri" w:hAnsi="Arial" w:cs="Arial"/>
        </w:rPr>
        <w:t>Enma</w:t>
      </w:r>
      <w:proofErr w:type="spellEnd"/>
      <w:r>
        <w:rPr>
          <w:rFonts w:ascii="Arial" w:eastAsia="Calibri" w:hAnsi="Arial" w:cs="Arial"/>
        </w:rPr>
        <w:t xml:space="preserve">  Vásquez Yépez </w:t>
      </w:r>
    </w:p>
    <w:p w:rsidR="00FA2578" w:rsidRPr="00CD5932" w:rsidRDefault="00EA1FA1" w:rsidP="00C06E16">
      <w:pPr>
        <w:spacing w:after="0" w:line="276" w:lineRule="auto"/>
        <w:rPr>
          <w:rFonts w:ascii="Calibri" w:eastAsia="Calibri" w:hAnsi="Calibri" w:cs="Times New Roman"/>
          <w:b/>
          <w:lang w:val="en-US"/>
        </w:rPr>
      </w:pPr>
      <w:proofErr w:type="spellStart"/>
      <w:r>
        <w:rPr>
          <w:rFonts w:ascii="Arial" w:eastAsia="Calibri" w:hAnsi="Arial" w:cs="Arial"/>
          <w:b/>
          <w:lang w:val="en-US"/>
        </w:rPr>
        <w:t>Propietaria</w:t>
      </w:r>
      <w:proofErr w:type="spellEnd"/>
    </w:p>
    <w:sectPr w:rsidR="00FA2578" w:rsidRPr="00CD5932" w:rsidSect="00F532D3">
      <w:headerReference w:type="default" r:id="rId13"/>
      <w:footerReference w:type="default" r:id="rId14"/>
      <w:footerReference w:type="first" r:id="rId15"/>
      <w:pgSz w:w="11906" w:h="16838"/>
      <w:pgMar w:top="1418" w:right="1701" w:bottom="170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7CD" w:rsidRDefault="00D207CD" w:rsidP="00ED42CE">
      <w:pPr>
        <w:spacing w:after="0" w:line="240" w:lineRule="auto"/>
      </w:pPr>
      <w:r>
        <w:separator/>
      </w:r>
    </w:p>
  </w:endnote>
  <w:endnote w:type="continuationSeparator" w:id="0">
    <w:p w:rsidR="00D207CD" w:rsidRDefault="00D207CD" w:rsidP="00ED4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DD4" w:rsidRDefault="00EF7DD4" w:rsidP="000335D7">
    <w:pPr>
      <w:pStyle w:val="Piedepgina"/>
      <w:rPr>
        <w:rFonts w:ascii="Century Gothic" w:hAnsi="Century Gothic" w:cs="Arial"/>
        <w:b/>
        <w:bCs/>
        <w:color w:val="A6A6A6" w:themeColor="background1" w:themeShade="A6"/>
        <w:sz w:val="16"/>
      </w:rPr>
    </w:pPr>
    <w:r w:rsidRPr="00E94D8F">
      <w:rPr>
        <w:rFonts w:ascii="Arial" w:hAnsi="Arial" w:cs="Arial"/>
        <w:b/>
        <w:noProof/>
        <w:color w:val="1F4E79" w:themeColor="accent1" w:themeShade="80"/>
        <w:sz w:val="18"/>
        <w:lang w:val="es-MX" w:eastAsia="es-MX"/>
      </w:rPr>
      <mc:AlternateContent>
        <mc:Choice Requires="wps">
          <w:drawing>
            <wp:anchor distT="0" distB="0" distL="114300" distR="114300" simplePos="0" relativeHeight="251664384" behindDoc="0" locked="0" layoutInCell="1" allowOverlap="1" wp14:anchorId="25694964" wp14:editId="5331497C">
              <wp:simplePos x="0" y="0"/>
              <wp:positionH relativeFrom="margin">
                <wp:posOffset>-50800</wp:posOffset>
              </wp:positionH>
              <wp:positionV relativeFrom="paragraph">
                <wp:posOffset>62865</wp:posOffset>
              </wp:positionV>
              <wp:extent cx="5486400" cy="0"/>
              <wp:effectExtent l="0" t="0" r="19050" b="19050"/>
              <wp:wrapNone/>
              <wp:docPr id="6" name="Conector recto 23"/>
              <wp:cNvGraphicFramePr/>
              <a:graphic xmlns:a="http://schemas.openxmlformats.org/drawingml/2006/main">
                <a:graphicData uri="http://schemas.microsoft.com/office/word/2010/wordprocessingShape">
                  <wps:wsp>
                    <wps:cNvCnPr/>
                    <wps:spPr>
                      <a:xfrm>
                        <a:off x="0" y="0"/>
                        <a:ext cx="54864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33ABF3B" id="Conector recto 23" o:spid="_x0000_s1026"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pt,4.95pt" to="42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" strokecolor="windowText" strokeweight="1.5pt">
              <v:stroke joinstyle="miter"/>
              <w10:wrap anchorx="margin"/>
            </v:line>
          </w:pict>
        </mc:Fallback>
      </mc:AlternateContent>
    </w:r>
  </w:p>
  <w:p w:rsidR="000D4DD1" w:rsidRDefault="000D4DD1" w:rsidP="000335D7">
    <w:pPr>
      <w:pStyle w:val="Piedepgina"/>
      <w:rPr>
        <w:rFonts w:ascii="Century Gothic" w:hAnsi="Century Gothic" w:cs="Arial"/>
        <w:b/>
        <w:bCs/>
        <w:color w:val="A6A6A6" w:themeColor="background1" w:themeShade="A6"/>
        <w:sz w:val="16"/>
      </w:rPr>
    </w:pPr>
    <w:r w:rsidRPr="000D4DD1">
      <w:rPr>
        <w:rFonts w:ascii="Century Gothic" w:hAnsi="Century Gothic" w:cs="Arial"/>
        <w:b/>
        <w:bCs/>
        <w:color w:val="A6A6A6" w:themeColor="background1" w:themeShade="A6"/>
        <w:sz w:val="16"/>
      </w:rPr>
      <w:t>INFORME DE CREACIÓN DE LA NECESIDAD PARA ADQUIRIR BIENES Y/O SERVICIOS</w:t>
    </w:r>
  </w:p>
  <w:p w:rsidR="00EF7DD4" w:rsidRPr="006C2AF4" w:rsidRDefault="000D4DD1" w:rsidP="000335D7">
    <w:pPr>
      <w:pStyle w:val="Piedepgina"/>
      <w:rPr>
        <w:color w:val="A6A6A6" w:themeColor="background1" w:themeShade="A6"/>
      </w:rPr>
    </w:pPr>
    <w:r w:rsidRPr="000D4DD1">
      <w:rPr>
        <w:rFonts w:ascii="Century Gothic" w:hAnsi="Century Gothic" w:cs="Arial"/>
        <w:b/>
        <w:bCs/>
        <w:color w:val="A6A6A6" w:themeColor="background1" w:themeShade="A6"/>
        <w:sz w:val="16"/>
      </w:rPr>
      <w:t>POR ÍNFIMA CUANTÍA.</w:t>
    </w:r>
    <w:r w:rsidR="00EF7DD4" w:rsidRPr="006C2AF4">
      <w:rPr>
        <w:color w:val="A6A6A6" w:themeColor="background1" w:themeShade="A6"/>
      </w:rPr>
      <w:tab/>
    </w:r>
    <w:r w:rsidR="00EF7DD4" w:rsidRPr="006C2AF4">
      <w:rPr>
        <w:color w:val="A6A6A6" w:themeColor="background1" w:themeShade="A6"/>
      </w:rPr>
      <w:tab/>
      <w:t>Pág</w:t>
    </w:r>
    <w:sdt>
      <w:sdtPr>
        <w:rPr>
          <w:color w:val="A6A6A6" w:themeColor="background1" w:themeShade="A6"/>
        </w:rPr>
        <w:id w:val="-139664887"/>
        <w:docPartObj>
          <w:docPartGallery w:val="Page Numbers (Bottom of Page)"/>
          <w:docPartUnique/>
        </w:docPartObj>
      </w:sdtPr>
      <w:sdtEndPr/>
      <w:sdtContent>
        <w:r w:rsidR="00EF7DD4" w:rsidRPr="006C2AF4">
          <w:rPr>
            <w:color w:val="A6A6A6" w:themeColor="background1" w:themeShade="A6"/>
          </w:rPr>
          <w:t xml:space="preserve">. </w:t>
        </w:r>
        <w:r w:rsidR="00EF7DD4" w:rsidRPr="006C2AF4">
          <w:rPr>
            <w:b/>
            <w:color w:val="A6A6A6" w:themeColor="background1" w:themeShade="A6"/>
            <w:sz w:val="28"/>
          </w:rPr>
          <w:fldChar w:fldCharType="begin"/>
        </w:r>
        <w:r w:rsidR="00EF7DD4" w:rsidRPr="006C2AF4">
          <w:rPr>
            <w:b/>
            <w:color w:val="A6A6A6" w:themeColor="background1" w:themeShade="A6"/>
            <w:sz w:val="28"/>
          </w:rPr>
          <w:instrText>PAGE   \* MERGEFORMAT</w:instrText>
        </w:r>
        <w:r w:rsidR="00EF7DD4" w:rsidRPr="006C2AF4">
          <w:rPr>
            <w:b/>
            <w:color w:val="A6A6A6" w:themeColor="background1" w:themeShade="A6"/>
            <w:sz w:val="28"/>
          </w:rPr>
          <w:fldChar w:fldCharType="separate"/>
        </w:r>
        <w:r w:rsidR="001A12ED" w:rsidRPr="001A12ED">
          <w:rPr>
            <w:b/>
            <w:noProof/>
            <w:color w:val="A6A6A6" w:themeColor="background1" w:themeShade="A6"/>
            <w:sz w:val="28"/>
            <w:lang w:val="es-ES"/>
          </w:rPr>
          <w:t>7</w:t>
        </w:r>
        <w:r w:rsidR="00EF7DD4" w:rsidRPr="006C2AF4">
          <w:rPr>
            <w:b/>
            <w:color w:val="A6A6A6" w:themeColor="background1" w:themeShade="A6"/>
            <w:sz w:val="28"/>
          </w:rPr>
          <w:fldChar w:fldCharType="end"/>
        </w:r>
      </w:sdtContent>
    </w:sdt>
  </w:p>
  <w:p w:rsidR="00EF7DD4" w:rsidRPr="000335D7" w:rsidRDefault="00EF7DD4" w:rsidP="000335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DD4" w:rsidRDefault="00EF7DD4" w:rsidP="00847185">
    <w:pPr>
      <w:pStyle w:val="Piedepgina"/>
      <w:rPr>
        <w:rFonts w:ascii="Century Gothic" w:hAnsi="Century Gothic" w:cs="Arial"/>
        <w:b/>
        <w:bCs/>
        <w:color w:val="808080" w:themeColor="background1" w:themeShade="80"/>
      </w:rPr>
    </w:pPr>
    <w:r w:rsidRPr="00E94D8F">
      <w:rPr>
        <w:rFonts w:ascii="Arial" w:hAnsi="Arial" w:cs="Arial"/>
        <w:b/>
        <w:noProof/>
        <w:color w:val="1F4E79" w:themeColor="accent1" w:themeShade="80"/>
        <w:sz w:val="18"/>
        <w:lang w:val="es-MX" w:eastAsia="es-MX"/>
      </w:rPr>
      <mc:AlternateContent>
        <mc:Choice Requires="wps">
          <w:drawing>
            <wp:anchor distT="0" distB="0" distL="114300" distR="114300" simplePos="0" relativeHeight="251662336" behindDoc="0" locked="0" layoutInCell="1" allowOverlap="1" wp14:anchorId="6CD6D495" wp14:editId="08A63EEF">
              <wp:simplePos x="0" y="0"/>
              <wp:positionH relativeFrom="margin">
                <wp:posOffset>-69850</wp:posOffset>
              </wp:positionH>
              <wp:positionV relativeFrom="paragraph">
                <wp:posOffset>137160</wp:posOffset>
              </wp:positionV>
              <wp:extent cx="5419725" cy="0"/>
              <wp:effectExtent l="0" t="0" r="9525" b="19050"/>
              <wp:wrapNone/>
              <wp:docPr id="5" name="Conector recto 23"/>
              <wp:cNvGraphicFramePr/>
              <a:graphic xmlns:a="http://schemas.openxmlformats.org/drawingml/2006/main">
                <a:graphicData uri="http://schemas.microsoft.com/office/word/2010/wordprocessingShape">
                  <wps:wsp>
                    <wps:cNvCnPr/>
                    <wps:spPr>
                      <a:xfrm>
                        <a:off x="0" y="0"/>
                        <a:ext cx="541972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442B4FF" id="Conector recto 23" o:spid="_x0000_s1026" style="position:absolute;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5pt,10.8pt" to="421.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" strokecolor="windowText" strokeweight="1.5pt">
              <v:stroke joinstyle="miter"/>
              <w10:wrap anchorx="margin"/>
            </v:line>
          </w:pict>
        </mc:Fallback>
      </mc:AlternateContent>
    </w:r>
  </w:p>
  <w:p w:rsidR="00EF7DD4" w:rsidRPr="006C2AF4" w:rsidRDefault="00EF7DD4" w:rsidP="00847185">
    <w:pPr>
      <w:pStyle w:val="Piedepgina"/>
      <w:rPr>
        <w:color w:val="A6A6A6" w:themeColor="background1" w:themeShade="A6"/>
      </w:rPr>
    </w:pPr>
    <w:r w:rsidRPr="006C2AF4">
      <w:rPr>
        <w:rFonts w:ascii="Century Gothic" w:hAnsi="Century Gothic" w:cs="Arial"/>
        <w:b/>
        <w:bCs/>
        <w:color w:val="A6A6A6" w:themeColor="background1" w:themeShade="A6"/>
        <w:sz w:val="16"/>
      </w:rPr>
      <w:t>INFORME DE CREACIÓN DE LA NECESIDAD PARA LA CONTRATACIÓN DE UNA ESTACIÓ</w:t>
    </w:r>
    <w:r>
      <w:rPr>
        <w:rFonts w:ascii="Century Gothic" w:hAnsi="Century Gothic" w:cs="Arial"/>
        <w:b/>
        <w:bCs/>
        <w:color w:val="A6A6A6" w:themeColor="background1" w:themeShade="A6"/>
        <w:sz w:val="16"/>
      </w:rPr>
      <w:t xml:space="preserve">N DE SERVICIO DE ABASTECIMIENTO DE </w:t>
    </w:r>
    <w:r w:rsidRPr="006C2AF4">
      <w:rPr>
        <w:rFonts w:ascii="Century Gothic" w:hAnsi="Century Gothic" w:cs="Arial"/>
        <w:b/>
        <w:bCs/>
        <w:color w:val="A6A6A6" w:themeColor="background1" w:themeShade="A6"/>
        <w:sz w:val="16"/>
      </w:rPr>
      <w:t>COMBUSTIBLE</w:t>
    </w:r>
    <w:r>
      <w:rPr>
        <w:rFonts w:ascii="Century Gothic" w:hAnsi="Century Gothic" w:cs="Arial"/>
        <w:b/>
        <w:bCs/>
        <w:color w:val="A6A6A6" w:themeColor="background1" w:themeShade="A6"/>
        <w:sz w:val="16"/>
      </w:rPr>
      <w:t>.</w:t>
    </w:r>
    <w:r w:rsidRPr="006C2AF4">
      <w:rPr>
        <w:color w:val="A6A6A6" w:themeColor="background1" w:themeShade="A6"/>
        <w:sz w:val="16"/>
      </w:rPr>
      <w:t xml:space="preserve"> </w:t>
    </w:r>
    <w:r w:rsidRPr="006C2AF4">
      <w:rPr>
        <w:color w:val="A6A6A6" w:themeColor="background1" w:themeShade="A6"/>
      </w:rPr>
      <w:tab/>
    </w:r>
    <w:r w:rsidRPr="006C2AF4">
      <w:rPr>
        <w:color w:val="A6A6A6" w:themeColor="background1" w:themeShade="A6"/>
      </w:rPr>
      <w:tab/>
      <w:t>Pág</w:t>
    </w:r>
    <w:sdt>
      <w:sdtPr>
        <w:rPr>
          <w:color w:val="A6A6A6" w:themeColor="background1" w:themeShade="A6"/>
        </w:rPr>
        <w:id w:val="-1433428633"/>
        <w:docPartObj>
          <w:docPartGallery w:val="Page Numbers (Bottom of Page)"/>
          <w:docPartUnique/>
        </w:docPartObj>
      </w:sdtPr>
      <w:sdtEndPr/>
      <w:sdtContent>
        <w:r w:rsidRPr="006C2AF4">
          <w:rPr>
            <w:color w:val="A6A6A6" w:themeColor="background1" w:themeShade="A6"/>
          </w:rPr>
          <w:t xml:space="preserve">. </w:t>
        </w:r>
        <w:r w:rsidRPr="006C2AF4">
          <w:rPr>
            <w:b/>
            <w:color w:val="A6A6A6" w:themeColor="background1" w:themeShade="A6"/>
            <w:sz w:val="28"/>
          </w:rPr>
          <w:fldChar w:fldCharType="begin"/>
        </w:r>
        <w:r w:rsidRPr="006C2AF4">
          <w:rPr>
            <w:b/>
            <w:color w:val="A6A6A6" w:themeColor="background1" w:themeShade="A6"/>
            <w:sz w:val="28"/>
          </w:rPr>
          <w:instrText>PAGE   \* MERGEFORMAT</w:instrText>
        </w:r>
        <w:r w:rsidRPr="006C2AF4">
          <w:rPr>
            <w:b/>
            <w:color w:val="A6A6A6" w:themeColor="background1" w:themeShade="A6"/>
            <w:sz w:val="28"/>
          </w:rPr>
          <w:fldChar w:fldCharType="separate"/>
        </w:r>
        <w:r w:rsidRPr="00F2358F">
          <w:rPr>
            <w:b/>
            <w:noProof/>
            <w:color w:val="A6A6A6" w:themeColor="background1" w:themeShade="A6"/>
            <w:sz w:val="28"/>
            <w:lang w:val="es-ES"/>
          </w:rPr>
          <w:t>1</w:t>
        </w:r>
        <w:r w:rsidRPr="006C2AF4">
          <w:rPr>
            <w:b/>
            <w:color w:val="A6A6A6" w:themeColor="background1" w:themeShade="A6"/>
            <w:sz w:val="28"/>
          </w:rPr>
          <w:fldChar w:fldCharType="end"/>
        </w:r>
      </w:sdtContent>
    </w:sdt>
  </w:p>
  <w:p w:rsidR="00EF7DD4" w:rsidRDefault="00EF7D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7CD" w:rsidRDefault="00D207CD" w:rsidP="00ED42CE">
      <w:pPr>
        <w:spacing w:after="0" w:line="240" w:lineRule="auto"/>
      </w:pPr>
      <w:r>
        <w:separator/>
      </w:r>
    </w:p>
  </w:footnote>
  <w:footnote w:type="continuationSeparator" w:id="0">
    <w:p w:rsidR="00D207CD" w:rsidRDefault="00D207CD" w:rsidP="00ED42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DD4" w:rsidRPr="00300FDF" w:rsidRDefault="00EF7DD4" w:rsidP="00300FDF">
    <w:pPr>
      <w:pStyle w:val="Encabezado"/>
    </w:pPr>
    <w:r w:rsidRPr="00300FDF">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44C1D"/>
    <w:multiLevelType w:val="multilevel"/>
    <w:tmpl w:val="99BAE7CA"/>
    <w:lvl w:ilvl="0">
      <w:start w:val="1"/>
      <w:numFmt w:val="upperRoman"/>
      <w:lvlText w:val="%1."/>
      <w:lvlJc w:val="left"/>
      <w:pPr>
        <w:ind w:left="720" w:hanging="720"/>
      </w:pPr>
      <w:rPr>
        <w:rFonts w:hint="default"/>
        <w:b/>
      </w:rPr>
    </w:lvl>
    <w:lvl w:ilvl="1">
      <w:start w:val="1"/>
      <w:numFmt w:val="decimal"/>
      <w:isLgl/>
      <w:lvlText w:val="%1.%2."/>
      <w:lvlJc w:val="left"/>
      <w:pPr>
        <w:ind w:left="1146"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66A21FB"/>
    <w:multiLevelType w:val="hybridMultilevel"/>
    <w:tmpl w:val="B47EE46A"/>
    <w:lvl w:ilvl="0" w:tplc="36C4724A">
      <w:start w:val="15"/>
      <w:numFmt w:val="bullet"/>
      <w:lvlText w:val="-"/>
      <w:lvlJc w:val="left"/>
      <w:pPr>
        <w:ind w:left="360" w:hanging="360"/>
      </w:pPr>
      <w:rPr>
        <w:rFonts w:ascii="Times New Roman" w:eastAsia="Times New Roman" w:hAnsi="Times New Roman" w:cs="Times New Roman" w:hint="default"/>
        <w:b/>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2" w15:restartNumberingAfterBreak="0">
    <w:nsid w:val="26E42027"/>
    <w:multiLevelType w:val="hybridMultilevel"/>
    <w:tmpl w:val="68D2C6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549521BE"/>
    <w:multiLevelType w:val="hybridMultilevel"/>
    <w:tmpl w:val="78CA772E"/>
    <w:lvl w:ilvl="0" w:tplc="300A000B">
      <w:start w:val="1"/>
      <w:numFmt w:val="bullet"/>
      <w:lvlText w:val=""/>
      <w:lvlJc w:val="left"/>
      <w:pPr>
        <w:ind w:left="1004" w:hanging="360"/>
      </w:pPr>
      <w:rPr>
        <w:rFonts w:ascii="Wingdings" w:hAnsi="Wingdings" w:hint="default"/>
      </w:rPr>
    </w:lvl>
    <w:lvl w:ilvl="1" w:tplc="300A0003">
      <w:start w:val="1"/>
      <w:numFmt w:val="bullet"/>
      <w:lvlText w:val="o"/>
      <w:lvlJc w:val="left"/>
      <w:pPr>
        <w:ind w:left="1724" w:hanging="360"/>
      </w:pPr>
      <w:rPr>
        <w:rFonts w:ascii="Courier New" w:hAnsi="Courier New" w:cs="Courier New" w:hint="default"/>
      </w:rPr>
    </w:lvl>
    <w:lvl w:ilvl="2" w:tplc="300A0005">
      <w:start w:val="1"/>
      <w:numFmt w:val="bullet"/>
      <w:lvlText w:val=""/>
      <w:lvlJc w:val="left"/>
      <w:pPr>
        <w:ind w:left="2444" w:hanging="360"/>
      </w:pPr>
      <w:rPr>
        <w:rFonts w:ascii="Wingdings" w:hAnsi="Wingdings" w:hint="default"/>
      </w:rPr>
    </w:lvl>
    <w:lvl w:ilvl="3" w:tplc="300A0001">
      <w:start w:val="1"/>
      <w:numFmt w:val="bullet"/>
      <w:lvlText w:val=""/>
      <w:lvlJc w:val="left"/>
      <w:pPr>
        <w:ind w:left="3164" w:hanging="360"/>
      </w:pPr>
      <w:rPr>
        <w:rFonts w:ascii="Symbol" w:hAnsi="Symbol" w:hint="default"/>
      </w:rPr>
    </w:lvl>
    <w:lvl w:ilvl="4" w:tplc="300A0003">
      <w:start w:val="1"/>
      <w:numFmt w:val="bullet"/>
      <w:lvlText w:val="o"/>
      <w:lvlJc w:val="left"/>
      <w:pPr>
        <w:ind w:left="3884" w:hanging="360"/>
      </w:pPr>
      <w:rPr>
        <w:rFonts w:ascii="Courier New" w:hAnsi="Courier New" w:cs="Courier New" w:hint="default"/>
      </w:rPr>
    </w:lvl>
    <w:lvl w:ilvl="5" w:tplc="300A0005">
      <w:start w:val="1"/>
      <w:numFmt w:val="bullet"/>
      <w:lvlText w:val=""/>
      <w:lvlJc w:val="left"/>
      <w:pPr>
        <w:ind w:left="4604" w:hanging="360"/>
      </w:pPr>
      <w:rPr>
        <w:rFonts w:ascii="Wingdings" w:hAnsi="Wingdings" w:hint="default"/>
      </w:rPr>
    </w:lvl>
    <w:lvl w:ilvl="6" w:tplc="300A0001">
      <w:start w:val="1"/>
      <w:numFmt w:val="bullet"/>
      <w:lvlText w:val=""/>
      <w:lvlJc w:val="left"/>
      <w:pPr>
        <w:ind w:left="5324" w:hanging="360"/>
      </w:pPr>
      <w:rPr>
        <w:rFonts w:ascii="Symbol" w:hAnsi="Symbol" w:hint="default"/>
      </w:rPr>
    </w:lvl>
    <w:lvl w:ilvl="7" w:tplc="300A0003">
      <w:start w:val="1"/>
      <w:numFmt w:val="bullet"/>
      <w:lvlText w:val="o"/>
      <w:lvlJc w:val="left"/>
      <w:pPr>
        <w:ind w:left="6044" w:hanging="360"/>
      </w:pPr>
      <w:rPr>
        <w:rFonts w:ascii="Courier New" w:hAnsi="Courier New" w:cs="Courier New" w:hint="default"/>
      </w:rPr>
    </w:lvl>
    <w:lvl w:ilvl="8" w:tplc="300A0005">
      <w:start w:val="1"/>
      <w:numFmt w:val="bullet"/>
      <w:lvlText w:val=""/>
      <w:lvlJc w:val="left"/>
      <w:pPr>
        <w:ind w:left="6764" w:hanging="360"/>
      </w:pPr>
      <w:rPr>
        <w:rFonts w:ascii="Wingdings" w:hAnsi="Wingdings" w:hint="default"/>
      </w:rPr>
    </w:lvl>
  </w:abstractNum>
  <w:abstractNum w:abstractNumId="4" w15:restartNumberingAfterBreak="0">
    <w:nsid w:val="5A721B24"/>
    <w:multiLevelType w:val="hybridMultilevel"/>
    <w:tmpl w:val="B2444FD6"/>
    <w:lvl w:ilvl="0" w:tplc="300A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E78"/>
    <w:rsid w:val="000012D5"/>
    <w:rsid w:val="00015436"/>
    <w:rsid w:val="00023058"/>
    <w:rsid w:val="00023D78"/>
    <w:rsid w:val="00031704"/>
    <w:rsid w:val="000335D7"/>
    <w:rsid w:val="0004446B"/>
    <w:rsid w:val="00046E48"/>
    <w:rsid w:val="00051492"/>
    <w:rsid w:val="000607D1"/>
    <w:rsid w:val="00064106"/>
    <w:rsid w:val="00066930"/>
    <w:rsid w:val="00067E78"/>
    <w:rsid w:val="00072AD8"/>
    <w:rsid w:val="000745EF"/>
    <w:rsid w:val="00075FD9"/>
    <w:rsid w:val="00082198"/>
    <w:rsid w:val="00090281"/>
    <w:rsid w:val="00091BCD"/>
    <w:rsid w:val="000956CB"/>
    <w:rsid w:val="000A3CD9"/>
    <w:rsid w:val="000A6EC5"/>
    <w:rsid w:val="000B34D7"/>
    <w:rsid w:val="000C1AEF"/>
    <w:rsid w:val="000C7729"/>
    <w:rsid w:val="000D3959"/>
    <w:rsid w:val="000D4DD1"/>
    <w:rsid w:val="000E3295"/>
    <w:rsid w:val="000E38C7"/>
    <w:rsid w:val="000E6DA7"/>
    <w:rsid w:val="000E6FB4"/>
    <w:rsid w:val="000F117B"/>
    <w:rsid w:val="000F36DF"/>
    <w:rsid w:val="000F4124"/>
    <w:rsid w:val="000F569E"/>
    <w:rsid w:val="000F65C1"/>
    <w:rsid w:val="00101830"/>
    <w:rsid w:val="00102440"/>
    <w:rsid w:val="001305F6"/>
    <w:rsid w:val="001453B6"/>
    <w:rsid w:val="001562B8"/>
    <w:rsid w:val="0016063B"/>
    <w:rsid w:val="00161EC9"/>
    <w:rsid w:val="00172B3F"/>
    <w:rsid w:val="00187965"/>
    <w:rsid w:val="001931D0"/>
    <w:rsid w:val="001A111C"/>
    <w:rsid w:val="001A12ED"/>
    <w:rsid w:val="001E499E"/>
    <w:rsid w:val="001E4D10"/>
    <w:rsid w:val="00206031"/>
    <w:rsid w:val="002077E8"/>
    <w:rsid w:val="00212487"/>
    <w:rsid w:val="002150F9"/>
    <w:rsid w:val="002168C7"/>
    <w:rsid w:val="00220E25"/>
    <w:rsid w:val="002322D9"/>
    <w:rsid w:val="00250120"/>
    <w:rsid w:val="0025525E"/>
    <w:rsid w:val="00264494"/>
    <w:rsid w:val="0026563B"/>
    <w:rsid w:val="00267C12"/>
    <w:rsid w:val="00271D7E"/>
    <w:rsid w:val="00281996"/>
    <w:rsid w:val="00281A12"/>
    <w:rsid w:val="00292DBD"/>
    <w:rsid w:val="00295920"/>
    <w:rsid w:val="002A6912"/>
    <w:rsid w:val="002B1196"/>
    <w:rsid w:val="002C0AED"/>
    <w:rsid w:val="002C4CFA"/>
    <w:rsid w:val="002C564B"/>
    <w:rsid w:val="002C6302"/>
    <w:rsid w:val="002D6FA6"/>
    <w:rsid w:val="002E39C0"/>
    <w:rsid w:val="002F1E85"/>
    <w:rsid w:val="002F330F"/>
    <w:rsid w:val="00300FDF"/>
    <w:rsid w:val="00301053"/>
    <w:rsid w:val="003039D6"/>
    <w:rsid w:val="00307CA7"/>
    <w:rsid w:val="003153C8"/>
    <w:rsid w:val="00315625"/>
    <w:rsid w:val="00316C5C"/>
    <w:rsid w:val="0031741A"/>
    <w:rsid w:val="003305D2"/>
    <w:rsid w:val="00332FF6"/>
    <w:rsid w:val="003364A5"/>
    <w:rsid w:val="00346169"/>
    <w:rsid w:val="00346387"/>
    <w:rsid w:val="00352586"/>
    <w:rsid w:val="00353749"/>
    <w:rsid w:val="00354645"/>
    <w:rsid w:val="00357084"/>
    <w:rsid w:val="003665F9"/>
    <w:rsid w:val="00373FCD"/>
    <w:rsid w:val="00376BEF"/>
    <w:rsid w:val="003873BA"/>
    <w:rsid w:val="00387456"/>
    <w:rsid w:val="00391F01"/>
    <w:rsid w:val="003A0499"/>
    <w:rsid w:val="003B0033"/>
    <w:rsid w:val="003B435F"/>
    <w:rsid w:val="003B560E"/>
    <w:rsid w:val="003D1527"/>
    <w:rsid w:val="003D1A90"/>
    <w:rsid w:val="003D4486"/>
    <w:rsid w:val="003D547E"/>
    <w:rsid w:val="003D7575"/>
    <w:rsid w:val="003E5DA1"/>
    <w:rsid w:val="003F06E9"/>
    <w:rsid w:val="003F4FEC"/>
    <w:rsid w:val="00403B4F"/>
    <w:rsid w:val="00406097"/>
    <w:rsid w:val="004103DB"/>
    <w:rsid w:val="00412C01"/>
    <w:rsid w:val="004138A5"/>
    <w:rsid w:val="0041407D"/>
    <w:rsid w:val="00415AD2"/>
    <w:rsid w:val="00416A2C"/>
    <w:rsid w:val="0041785F"/>
    <w:rsid w:val="004276D6"/>
    <w:rsid w:val="00432F0D"/>
    <w:rsid w:val="00434787"/>
    <w:rsid w:val="00434E21"/>
    <w:rsid w:val="00445E6A"/>
    <w:rsid w:val="0045754C"/>
    <w:rsid w:val="00462516"/>
    <w:rsid w:val="00463314"/>
    <w:rsid w:val="00463C70"/>
    <w:rsid w:val="00471015"/>
    <w:rsid w:val="0047692D"/>
    <w:rsid w:val="00486AA5"/>
    <w:rsid w:val="00493FE2"/>
    <w:rsid w:val="004A3703"/>
    <w:rsid w:val="004A40DC"/>
    <w:rsid w:val="004A6B52"/>
    <w:rsid w:val="004B0420"/>
    <w:rsid w:val="004B4B40"/>
    <w:rsid w:val="004C0651"/>
    <w:rsid w:val="004C2AB3"/>
    <w:rsid w:val="004C3FA1"/>
    <w:rsid w:val="004D1B0A"/>
    <w:rsid w:val="004D2CD3"/>
    <w:rsid w:val="004D39CB"/>
    <w:rsid w:val="004D5AC3"/>
    <w:rsid w:val="004E4882"/>
    <w:rsid w:val="004E4D77"/>
    <w:rsid w:val="004E6406"/>
    <w:rsid w:val="004F1E3F"/>
    <w:rsid w:val="004F6AC6"/>
    <w:rsid w:val="00500DAA"/>
    <w:rsid w:val="00512842"/>
    <w:rsid w:val="005150EB"/>
    <w:rsid w:val="00522C86"/>
    <w:rsid w:val="0052500F"/>
    <w:rsid w:val="0053106B"/>
    <w:rsid w:val="00532CFB"/>
    <w:rsid w:val="005426F7"/>
    <w:rsid w:val="005446EB"/>
    <w:rsid w:val="00552EC5"/>
    <w:rsid w:val="0056262D"/>
    <w:rsid w:val="005644A8"/>
    <w:rsid w:val="0057248C"/>
    <w:rsid w:val="0057468B"/>
    <w:rsid w:val="0057564B"/>
    <w:rsid w:val="00581D6B"/>
    <w:rsid w:val="00586492"/>
    <w:rsid w:val="00587750"/>
    <w:rsid w:val="0059067B"/>
    <w:rsid w:val="0059272C"/>
    <w:rsid w:val="005A4A9D"/>
    <w:rsid w:val="005A4BE0"/>
    <w:rsid w:val="005A4C85"/>
    <w:rsid w:val="005B601B"/>
    <w:rsid w:val="005C0308"/>
    <w:rsid w:val="005D025B"/>
    <w:rsid w:val="005D2301"/>
    <w:rsid w:val="005D2DA0"/>
    <w:rsid w:val="005D4A71"/>
    <w:rsid w:val="005E0C29"/>
    <w:rsid w:val="005E71A6"/>
    <w:rsid w:val="005F26ED"/>
    <w:rsid w:val="005F5702"/>
    <w:rsid w:val="005F6131"/>
    <w:rsid w:val="005F71EB"/>
    <w:rsid w:val="00604F99"/>
    <w:rsid w:val="00606CA8"/>
    <w:rsid w:val="006111D1"/>
    <w:rsid w:val="00616D60"/>
    <w:rsid w:val="00620799"/>
    <w:rsid w:val="00641EFC"/>
    <w:rsid w:val="00661FF1"/>
    <w:rsid w:val="00664168"/>
    <w:rsid w:val="0068291B"/>
    <w:rsid w:val="00686105"/>
    <w:rsid w:val="00687F79"/>
    <w:rsid w:val="006A36C7"/>
    <w:rsid w:val="006B215F"/>
    <w:rsid w:val="006B707D"/>
    <w:rsid w:val="006B7964"/>
    <w:rsid w:val="006B7E4E"/>
    <w:rsid w:val="006C2AF4"/>
    <w:rsid w:val="006C346D"/>
    <w:rsid w:val="006C39B2"/>
    <w:rsid w:val="006D018B"/>
    <w:rsid w:val="006D6904"/>
    <w:rsid w:val="006E35A1"/>
    <w:rsid w:val="006E62FB"/>
    <w:rsid w:val="006E63B4"/>
    <w:rsid w:val="006F4441"/>
    <w:rsid w:val="00704643"/>
    <w:rsid w:val="00705D00"/>
    <w:rsid w:val="0070647D"/>
    <w:rsid w:val="00726CE9"/>
    <w:rsid w:val="00731B6C"/>
    <w:rsid w:val="00743732"/>
    <w:rsid w:val="00757B95"/>
    <w:rsid w:val="00765867"/>
    <w:rsid w:val="00782095"/>
    <w:rsid w:val="00786514"/>
    <w:rsid w:val="007943EE"/>
    <w:rsid w:val="0079745D"/>
    <w:rsid w:val="007A5ACD"/>
    <w:rsid w:val="007B0300"/>
    <w:rsid w:val="007B1A6B"/>
    <w:rsid w:val="007B35E2"/>
    <w:rsid w:val="007B66B1"/>
    <w:rsid w:val="007C3A1F"/>
    <w:rsid w:val="007C42BC"/>
    <w:rsid w:val="007C6E60"/>
    <w:rsid w:val="007D1FE1"/>
    <w:rsid w:val="007D3932"/>
    <w:rsid w:val="007D7F63"/>
    <w:rsid w:val="007E38B5"/>
    <w:rsid w:val="007E57AB"/>
    <w:rsid w:val="007F08E0"/>
    <w:rsid w:val="007F47C7"/>
    <w:rsid w:val="007F5C98"/>
    <w:rsid w:val="00804847"/>
    <w:rsid w:val="0081628E"/>
    <w:rsid w:val="008246CF"/>
    <w:rsid w:val="00825C11"/>
    <w:rsid w:val="008303E0"/>
    <w:rsid w:val="008333EB"/>
    <w:rsid w:val="00836A95"/>
    <w:rsid w:val="008422DF"/>
    <w:rsid w:val="00842EF1"/>
    <w:rsid w:val="00845F4B"/>
    <w:rsid w:val="008464E2"/>
    <w:rsid w:val="00847185"/>
    <w:rsid w:val="00851447"/>
    <w:rsid w:val="00852271"/>
    <w:rsid w:val="00854D59"/>
    <w:rsid w:val="008605B6"/>
    <w:rsid w:val="0086092D"/>
    <w:rsid w:val="00863FBA"/>
    <w:rsid w:val="0087549B"/>
    <w:rsid w:val="0087723E"/>
    <w:rsid w:val="00880BAA"/>
    <w:rsid w:val="008834C6"/>
    <w:rsid w:val="00891520"/>
    <w:rsid w:val="00892FEC"/>
    <w:rsid w:val="008A06E9"/>
    <w:rsid w:val="008A10E0"/>
    <w:rsid w:val="008A4602"/>
    <w:rsid w:val="008A5CF4"/>
    <w:rsid w:val="008A6993"/>
    <w:rsid w:val="008B4574"/>
    <w:rsid w:val="008B48BE"/>
    <w:rsid w:val="008C0FD8"/>
    <w:rsid w:val="008C12D7"/>
    <w:rsid w:val="008D0901"/>
    <w:rsid w:val="008D4424"/>
    <w:rsid w:val="008D520C"/>
    <w:rsid w:val="008D76F3"/>
    <w:rsid w:val="008E05D1"/>
    <w:rsid w:val="008E1919"/>
    <w:rsid w:val="008F0E75"/>
    <w:rsid w:val="008F2B6A"/>
    <w:rsid w:val="009040D2"/>
    <w:rsid w:val="009147A8"/>
    <w:rsid w:val="00924768"/>
    <w:rsid w:val="009361DF"/>
    <w:rsid w:val="00936B3A"/>
    <w:rsid w:val="00941161"/>
    <w:rsid w:val="009525A9"/>
    <w:rsid w:val="00954CF1"/>
    <w:rsid w:val="00956A6F"/>
    <w:rsid w:val="0096774F"/>
    <w:rsid w:val="00970F86"/>
    <w:rsid w:val="00977191"/>
    <w:rsid w:val="00990EA3"/>
    <w:rsid w:val="0099204A"/>
    <w:rsid w:val="009957C3"/>
    <w:rsid w:val="009A0D53"/>
    <w:rsid w:val="009A238B"/>
    <w:rsid w:val="009B760A"/>
    <w:rsid w:val="009C07EE"/>
    <w:rsid w:val="009C0D0C"/>
    <w:rsid w:val="009C2B51"/>
    <w:rsid w:val="009D61BE"/>
    <w:rsid w:val="009E05AA"/>
    <w:rsid w:val="009E44A4"/>
    <w:rsid w:val="00A00C67"/>
    <w:rsid w:val="00A05D71"/>
    <w:rsid w:val="00A100FF"/>
    <w:rsid w:val="00A110E8"/>
    <w:rsid w:val="00A11468"/>
    <w:rsid w:val="00A11F7E"/>
    <w:rsid w:val="00A22549"/>
    <w:rsid w:val="00A24ACA"/>
    <w:rsid w:val="00A260D0"/>
    <w:rsid w:val="00A32684"/>
    <w:rsid w:val="00A44B74"/>
    <w:rsid w:val="00A479EA"/>
    <w:rsid w:val="00A76951"/>
    <w:rsid w:val="00A76E7C"/>
    <w:rsid w:val="00A80D7D"/>
    <w:rsid w:val="00A82B97"/>
    <w:rsid w:val="00A8385A"/>
    <w:rsid w:val="00A92B4B"/>
    <w:rsid w:val="00A95C98"/>
    <w:rsid w:val="00A97372"/>
    <w:rsid w:val="00A97819"/>
    <w:rsid w:val="00AB1CDA"/>
    <w:rsid w:val="00AB771D"/>
    <w:rsid w:val="00AC00A8"/>
    <w:rsid w:val="00AC162D"/>
    <w:rsid w:val="00AD4527"/>
    <w:rsid w:val="00AE165B"/>
    <w:rsid w:val="00AE19F6"/>
    <w:rsid w:val="00AF2183"/>
    <w:rsid w:val="00AF2576"/>
    <w:rsid w:val="00AF3F72"/>
    <w:rsid w:val="00B05D5A"/>
    <w:rsid w:val="00B10329"/>
    <w:rsid w:val="00B1294E"/>
    <w:rsid w:val="00B1349C"/>
    <w:rsid w:val="00B160C5"/>
    <w:rsid w:val="00B1650A"/>
    <w:rsid w:val="00B16754"/>
    <w:rsid w:val="00B25673"/>
    <w:rsid w:val="00B26540"/>
    <w:rsid w:val="00B2712D"/>
    <w:rsid w:val="00B3306C"/>
    <w:rsid w:val="00B34BAC"/>
    <w:rsid w:val="00B4092F"/>
    <w:rsid w:val="00B5198D"/>
    <w:rsid w:val="00B6611E"/>
    <w:rsid w:val="00B66B26"/>
    <w:rsid w:val="00B70B8D"/>
    <w:rsid w:val="00B72CB6"/>
    <w:rsid w:val="00B818DE"/>
    <w:rsid w:val="00B91F3F"/>
    <w:rsid w:val="00BA486B"/>
    <w:rsid w:val="00BB5E8E"/>
    <w:rsid w:val="00BC589A"/>
    <w:rsid w:val="00BE11D7"/>
    <w:rsid w:val="00BE254E"/>
    <w:rsid w:val="00BF672B"/>
    <w:rsid w:val="00C06B49"/>
    <w:rsid w:val="00C06E16"/>
    <w:rsid w:val="00C12494"/>
    <w:rsid w:val="00C12BB3"/>
    <w:rsid w:val="00C14F01"/>
    <w:rsid w:val="00C204E9"/>
    <w:rsid w:val="00C278A1"/>
    <w:rsid w:val="00C307C0"/>
    <w:rsid w:val="00C43083"/>
    <w:rsid w:val="00C535F3"/>
    <w:rsid w:val="00C53AD9"/>
    <w:rsid w:val="00C549BE"/>
    <w:rsid w:val="00C54F5B"/>
    <w:rsid w:val="00C57648"/>
    <w:rsid w:val="00C57A36"/>
    <w:rsid w:val="00C7374F"/>
    <w:rsid w:val="00C73D4B"/>
    <w:rsid w:val="00C813EC"/>
    <w:rsid w:val="00C967CF"/>
    <w:rsid w:val="00CA360C"/>
    <w:rsid w:val="00CB4CC9"/>
    <w:rsid w:val="00CC6C36"/>
    <w:rsid w:val="00CD466B"/>
    <w:rsid w:val="00CD47CF"/>
    <w:rsid w:val="00CD5932"/>
    <w:rsid w:val="00CD77D4"/>
    <w:rsid w:val="00CE3AA1"/>
    <w:rsid w:val="00CE4BD7"/>
    <w:rsid w:val="00CE6A29"/>
    <w:rsid w:val="00CF0032"/>
    <w:rsid w:val="00CF3084"/>
    <w:rsid w:val="00CF3135"/>
    <w:rsid w:val="00CF6FCD"/>
    <w:rsid w:val="00D0189A"/>
    <w:rsid w:val="00D0635E"/>
    <w:rsid w:val="00D06500"/>
    <w:rsid w:val="00D1109D"/>
    <w:rsid w:val="00D17E4A"/>
    <w:rsid w:val="00D207CD"/>
    <w:rsid w:val="00D21E09"/>
    <w:rsid w:val="00D31308"/>
    <w:rsid w:val="00D40745"/>
    <w:rsid w:val="00D421E8"/>
    <w:rsid w:val="00D46111"/>
    <w:rsid w:val="00D501D0"/>
    <w:rsid w:val="00D50742"/>
    <w:rsid w:val="00D54DEF"/>
    <w:rsid w:val="00D57CEC"/>
    <w:rsid w:val="00D57DD1"/>
    <w:rsid w:val="00D623DD"/>
    <w:rsid w:val="00D63204"/>
    <w:rsid w:val="00D634F6"/>
    <w:rsid w:val="00D7565B"/>
    <w:rsid w:val="00D77C69"/>
    <w:rsid w:val="00D86E11"/>
    <w:rsid w:val="00D916A7"/>
    <w:rsid w:val="00D924BC"/>
    <w:rsid w:val="00D956FC"/>
    <w:rsid w:val="00DB50CE"/>
    <w:rsid w:val="00DC18DF"/>
    <w:rsid w:val="00DC1DD7"/>
    <w:rsid w:val="00DD1791"/>
    <w:rsid w:val="00DD39A5"/>
    <w:rsid w:val="00DE0320"/>
    <w:rsid w:val="00DE15B1"/>
    <w:rsid w:val="00DE2818"/>
    <w:rsid w:val="00DE3071"/>
    <w:rsid w:val="00DF19EF"/>
    <w:rsid w:val="00DF460B"/>
    <w:rsid w:val="00DF5BB9"/>
    <w:rsid w:val="00E02CAB"/>
    <w:rsid w:val="00E05531"/>
    <w:rsid w:val="00E17D16"/>
    <w:rsid w:val="00E2190A"/>
    <w:rsid w:val="00E349B3"/>
    <w:rsid w:val="00E45924"/>
    <w:rsid w:val="00E51867"/>
    <w:rsid w:val="00E533CC"/>
    <w:rsid w:val="00E65169"/>
    <w:rsid w:val="00E703EC"/>
    <w:rsid w:val="00E77748"/>
    <w:rsid w:val="00E92E7E"/>
    <w:rsid w:val="00E94D8F"/>
    <w:rsid w:val="00EA1FA1"/>
    <w:rsid w:val="00EA3D77"/>
    <w:rsid w:val="00EA6B75"/>
    <w:rsid w:val="00ED0BE0"/>
    <w:rsid w:val="00ED1C61"/>
    <w:rsid w:val="00ED42CE"/>
    <w:rsid w:val="00ED7C3F"/>
    <w:rsid w:val="00EE395B"/>
    <w:rsid w:val="00EE47B7"/>
    <w:rsid w:val="00EE6113"/>
    <w:rsid w:val="00EF4D2D"/>
    <w:rsid w:val="00EF7DD4"/>
    <w:rsid w:val="00F10B99"/>
    <w:rsid w:val="00F112AD"/>
    <w:rsid w:val="00F21539"/>
    <w:rsid w:val="00F2358F"/>
    <w:rsid w:val="00F24DA2"/>
    <w:rsid w:val="00F42589"/>
    <w:rsid w:val="00F53018"/>
    <w:rsid w:val="00F532D3"/>
    <w:rsid w:val="00F60F8D"/>
    <w:rsid w:val="00F66BAA"/>
    <w:rsid w:val="00F66D2C"/>
    <w:rsid w:val="00F721D8"/>
    <w:rsid w:val="00F93978"/>
    <w:rsid w:val="00F968D6"/>
    <w:rsid w:val="00F970A2"/>
    <w:rsid w:val="00FA2578"/>
    <w:rsid w:val="00FA32F9"/>
    <w:rsid w:val="00FA3751"/>
    <w:rsid w:val="00FA5E20"/>
    <w:rsid w:val="00FC16F0"/>
    <w:rsid w:val="00FC1BBF"/>
    <w:rsid w:val="00FC5C21"/>
    <w:rsid w:val="00FC67B3"/>
    <w:rsid w:val="00FD047C"/>
    <w:rsid w:val="00FD273A"/>
    <w:rsid w:val="00FD5C92"/>
    <w:rsid w:val="00FE6498"/>
    <w:rsid w:val="00FE7F37"/>
    <w:rsid w:val="00FF1C59"/>
    <w:rsid w:val="00FF6095"/>
    <w:rsid w:val="00FF674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C221543-4941-4C34-8ACA-49636393D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F79"/>
  </w:style>
  <w:style w:type="paragraph" w:styleId="Ttulo8">
    <w:name w:val="heading 8"/>
    <w:basedOn w:val="Normal"/>
    <w:next w:val="Normal"/>
    <w:link w:val="Ttulo8Car"/>
    <w:qFormat/>
    <w:rsid w:val="00757B95"/>
    <w:pPr>
      <w:keepNext/>
      <w:spacing w:after="0" w:line="240" w:lineRule="auto"/>
      <w:jc w:val="center"/>
      <w:outlineLvl w:val="7"/>
    </w:pPr>
    <w:rPr>
      <w:rFonts w:ascii="Times New Roman" w:eastAsia="Times New Roman" w:hAnsi="Times New Roman" w:cs="Times New Roman"/>
      <w:b/>
      <w:sz w:val="24"/>
      <w:szCs w:val="20"/>
      <w:u w:val="single"/>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7E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7E78"/>
  </w:style>
  <w:style w:type="paragraph" w:styleId="Textoindependiente">
    <w:name w:val="Body Text"/>
    <w:basedOn w:val="Normal"/>
    <w:link w:val="TextoindependienteCar"/>
    <w:uiPriority w:val="99"/>
    <w:unhideWhenUsed/>
    <w:rsid w:val="00067E78"/>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067E78"/>
    <w:rPr>
      <w:rFonts w:ascii="Times New Roman" w:eastAsia="Times New Roman" w:hAnsi="Times New Roman" w:cs="Times New Roman"/>
      <w:sz w:val="20"/>
      <w:szCs w:val="20"/>
      <w:lang w:val="es-ES" w:eastAsia="es-ES"/>
    </w:rPr>
  </w:style>
  <w:style w:type="paragraph" w:styleId="Sinespaciado">
    <w:name w:val="No Spacing"/>
    <w:link w:val="SinespaciadoCar"/>
    <w:uiPriority w:val="1"/>
    <w:qFormat/>
    <w:rsid w:val="00067E78"/>
    <w:pPr>
      <w:spacing w:after="0" w:line="240" w:lineRule="auto"/>
    </w:pPr>
    <w:rPr>
      <w:rFonts w:ascii="Times New Roman" w:eastAsia="Times New Roman" w:hAnsi="Times New Roman" w:cs="Times New Roman"/>
      <w:sz w:val="20"/>
      <w:szCs w:val="20"/>
      <w:lang w:val="es-ES" w:eastAsia="es-ES"/>
    </w:rPr>
  </w:style>
  <w:style w:type="paragraph" w:styleId="Prrafodelista">
    <w:name w:val="List Paragraph"/>
    <w:basedOn w:val="Normal"/>
    <w:link w:val="PrrafodelistaCar"/>
    <w:uiPriority w:val="34"/>
    <w:qFormat/>
    <w:rsid w:val="00067E78"/>
    <w:pPr>
      <w:spacing w:after="200" w:line="276" w:lineRule="auto"/>
      <w:ind w:left="720"/>
      <w:contextualSpacing/>
    </w:pPr>
    <w:rPr>
      <w:rFonts w:ascii="Calibri" w:eastAsia="Calibri" w:hAnsi="Calibri" w:cs="Times New Roman"/>
    </w:rPr>
  </w:style>
  <w:style w:type="character" w:customStyle="1" w:styleId="SinespaciadoCar">
    <w:name w:val="Sin espaciado Car"/>
    <w:basedOn w:val="Fuentedeprrafopredeter"/>
    <w:link w:val="Sinespaciado"/>
    <w:uiPriority w:val="1"/>
    <w:rsid w:val="00067E78"/>
    <w:rPr>
      <w:rFonts w:ascii="Times New Roman" w:eastAsia="Times New Roman" w:hAnsi="Times New Roman" w:cs="Times New Roman"/>
      <w:sz w:val="20"/>
      <w:szCs w:val="20"/>
      <w:lang w:val="es-ES" w:eastAsia="es-ES"/>
    </w:rPr>
  </w:style>
  <w:style w:type="character" w:customStyle="1" w:styleId="PrrafodelistaCar">
    <w:name w:val="Párrafo de lista Car"/>
    <w:link w:val="Prrafodelista"/>
    <w:uiPriority w:val="34"/>
    <w:locked/>
    <w:rsid w:val="00067E78"/>
    <w:rPr>
      <w:rFonts w:ascii="Calibri" w:eastAsia="Calibri" w:hAnsi="Calibri" w:cs="Times New Roman"/>
    </w:rPr>
  </w:style>
  <w:style w:type="character" w:styleId="Hipervnculo">
    <w:name w:val="Hyperlink"/>
    <w:basedOn w:val="Fuentedeprrafopredeter"/>
    <w:uiPriority w:val="99"/>
    <w:unhideWhenUsed/>
    <w:rsid w:val="00067E78"/>
    <w:rPr>
      <w:color w:val="0563C1" w:themeColor="hyperlink"/>
      <w:u w:val="single"/>
    </w:rPr>
  </w:style>
  <w:style w:type="paragraph" w:styleId="Piedepgina">
    <w:name w:val="footer"/>
    <w:basedOn w:val="Normal"/>
    <w:link w:val="PiedepginaCar"/>
    <w:uiPriority w:val="99"/>
    <w:unhideWhenUsed/>
    <w:rsid w:val="00ED42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42CE"/>
  </w:style>
  <w:style w:type="character" w:styleId="Refdecomentario">
    <w:name w:val="annotation reference"/>
    <w:basedOn w:val="Fuentedeprrafopredeter"/>
    <w:uiPriority w:val="99"/>
    <w:semiHidden/>
    <w:unhideWhenUsed/>
    <w:rsid w:val="00353749"/>
    <w:rPr>
      <w:sz w:val="16"/>
      <w:szCs w:val="16"/>
    </w:rPr>
  </w:style>
  <w:style w:type="paragraph" w:styleId="Textocomentario">
    <w:name w:val="annotation text"/>
    <w:basedOn w:val="Normal"/>
    <w:link w:val="TextocomentarioCar"/>
    <w:uiPriority w:val="99"/>
    <w:semiHidden/>
    <w:unhideWhenUsed/>
    <w:rsid w:val="0035374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3749"/>
    <w:rPr>
      <w:sz w:val="20"/>
      <w:szCs w:val="20"/>
    </w:rPr>
  </w:style>
  <w:style w:type="paragraph" w:styleId="Asuntodelcomentario">
    <w:name w:val="annotation subject"/>
    <w:basedOn w:val="Textocomentario"/>
    <w:next w:val="Textocomentario"/>
    <w:link w:val="AsuntodelcomentarioCar"/>
    <w:uiPriority w:val="99"/>
    <w:semiHidden/>
    <w:unhideWhenUsed/>
    <w:rsid w:val="00353749"/>
    <w:rPr>
      <w:b/>
      <w:bCs/>
    </w:rPr>
  </w:style>
  <w:style w:type="character" w:customStyle="1" w:styleId="AsuntodelcomentarioCar">
    <w:name w:val="Asunto del comentario Car"/>
    <w:basedOn w:val="TextocomentarioCar"/>
    <w:link w:val="Asuntodelcomentario"/>
    <w:uiPriority w:val="99"/>
    <w:semiHidden/>
    <w:rsid w:val="00353749"/>
    <w:rPr>
      <w:b/>
      <w:bCs/>
      <w:sz w:val="20"/>
      <w:szCs w:val="20"/>
    </w:rPr>
  </w:style>
  <w:style w:type="paragraph" w:styleId="Textodeglobo">
    <w:name w:val="Balloon Text"/>
    <w:basedOn w:val="Normal"/>
    <w:link w:val="TextodegloboCar"/>
    <w:uiPriority w:val="99"/>
    <w:semiHidden/>
    <w:unhideWhenUsed/>
    <w:rsid w:val="003537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3749"/>
    <w:rPr>
      <w:rFonts w:ascii="Segoe UI" w:hAnsi="Segoe UI" w:cs="Segoe UI"/>
      <w:sz w:val="18"/>
      <w:szCs w:val="18"/>
    </w:rPr>
  </w:style>
  <w:style w:type="paragraph" w:styleId="Revisin">
    <w:name w:val="Revision"/>
    <w:hidden/>
    <w:uiPriority w:val="99"/>
    <w:semiHidden/>
    <w:rsid w:val="00353749"/>
    <w:pPr>
      <w:spacing w:after="0" w:line="240" w:lineRule="auto"/>
    </w:pPr>
  </w:style>
  <w:style w:type="paragraph" w:styleId="Textonotaalfinal">
    <w:name w:val="endnote text"/>
    <w:basedOn w:val="Normal"/>
    <w:link w:val="TextonotaalfinalCar"/>
    <w:uiPriority w:val="99"/>
    <w:semiHidden/>
    <w:unhideWhenUsed/>
    <w:rsid w:val="0035374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53749"/>
    <w:rPr>
      <w:sz w:val="20"/>
      <w:szCs w:val="20"/>
    </w:rPr>
  </w:style>
  <w:style w:type="character" w:styleId="Refdenotaalfinal">
    <w:name w:val="endnote reference"/>
    <w:basedOn w:val="Fuentedeprrafopredeter"/>
    <w:uiPriority w:val="99"/>
    <w:semiHidden/>
    <w:unhideWhenUsed/>
    <w:rsid w:val="00353749"/>
    <w:rPr>
      <w:vertAlign w:val="superscript"/>
    </w:rPr>
  </w:style>
  <w:style w:type="paragraph" w:styleId="Textonotapie">
    <w:name w:val="footnote text"/>
    <w:basedOn w:val="Normal"/>
    <w:link w:val="TextonotapieCar"/>
    <w:uiPriority w:val="99"/>
    <w:semiHidden/>
    <w:unhideWhenUsed/>
    <w:rsid w:val="0035374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53749"/>
    <w:rPr>
      <w:sz w:val="20"/>
      <w:szCs w:val="20"/>
    </w:rPr>
  </w:style>
  <w:style w:type="character" w:styleId="Refdenotaalpie">
    <w:name w:val="footnote reference"/>
    <w:basedOn w:val="Fuentedeprrafopredeter"/>
    <w:uiPriority w:val="99"/>
    <w:semiHidden/>
    <w:unhideWhenUsed/>
    <w:rsid w:val="00353749"/>
    <w:rPr>
      <w:vertAlign w:val="superscript"/>
    </w:rPr>
  </w:style>
  <w:style w:type="table" w:styleId="Tablaconcuadrcula">
    <w:name w:val="Table Grid"/>
    <w:basedOn w:val="Tablanormal"/>
    <w:uiPriority w:val="59"/>
    <w:rsid w:val="0016063B"/>
    <w:pPr>
      <w:spacing w:after="0" w:line="240" w:lineRule="auto"/>
    </w:pPr>
    <w:rPr>
      <w:rFonts w:ascii="Times New Roman" w:eastAsia="Times New Roman" w:hAnsi="Times New Roman"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rsid w:val="00292DBD"/>
    <w:pPr>
      <w:spacing w:after="0" w:line="240" w:lineRule="auto"/>
    </w:pPr>
    <w:rPr>
      <w:rFonts w:ascii="Times New Roman" w:eastAsia="Times New Roman" w:hAnsi="Times New Roman"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rsid w:val="00757B95"/>
    <w:rPr>
      <w:rFonts w:ascii="Times New Roman" w:eastAsia="Times New Roman" w:hAnsi="Times New Roman" w:cs="Times New Roman"/>
      <w:b/>
      <w:sz w:val="24"/>
      <w:szCs w:val="20"/>
      <w:u w:val="single"/>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97701">
      <w:bodyDiv w:val="1"/>
      <w:marLeft w:val="0"/>
      <w:marRight w:val="0"/>
      <w:marTop w:val="0"/>
      <w:marBottom w:val="0"/>
      <w:divBdr>
        <w:top w:val="none" w:sz="0" w:space="0" w:color="auto"/>
        <w:left w:val="none" w:sz="0" w:space="0" w:color="auto"/>
        <w:bottom w:val="none" w:sz="0" w:space="0" w:color="auto"/>
        <w:right w:val="none" w:sz="0" w:space="0" w:color="auto"/>
      </w:divBdr>
    </w:div>
    <w:div w:id="600527680">
      <w:bodyDiv w:val="1"/>
      <w:marLeft w:val="0"/>
      <w:marRight w:val="0"/>
      <w:marTop w:val="0"/>
      <w:marBottom w:val="0"/>
      <w:divBdr>
        <w:top w:val="none" w:sz="0" w:space="0" w:color="auto"/>
        <w:left w:val="none" w:sz="0" w:space="0" w:color="auto"/>
        <w:bottom w:val="none" w:sz="0" w:space="0" w:color="auto"/>
        <w:right w:val="none" w:sz="0" w:space="0" w:color="auto"/>
      </w:divBdr>
    </w:div>
    <w:div w:id="1231036680">
      <w:bodyDiv w:val="1"/>
      <w:marLeft w:val="0"/>
      <w:marRight w:val="0"/>
      <w:marTop w:val="0"/>
      <w:marBottom w:val="0"/>
      <w:divBdr>
        <w:top w:val="none" w:sz="0" w:space="0" w:color="auto"/>
        <w:left w:val="none" w:sz="0" w:space="0" w:color="auto"/>
        <w:bottom w:val="none" w:sz="0" w:space="0" w:color="auto"/>
        <w:right w:val="none" w:sz="0" w:space="0" w:color="auto"/>
      </w:divBdr>
    </w:div>
    <w:div w:id="1460999145">
      <w:bodyDiv w:val="1"/>
      <w:marLeft w:val="0"/>
      <w:marRight w:val="0"/>
      <w:marTop w:val="0"/>
      <w:marBottom w:val="0"/>
      <w:divBdr>
        <w:top w:val="none" w:sz="0" w:space="0" w:color="auto"/>
        <w:left w:val="none" w:sz="0" w:space="0" w:color="auto"/>
        <w:bottom w:val="none" w:sz="0" w:space="0" w:color="auto"/>
        <w:right w:val="none" w:sz="0" w:space="0" w:color="auto"/>
      </w:divBdr>
    </w:div>
    <w:div w:id="195166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CFAAB-10C4-4773-92B1-0A83F5D4E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7</Pages>
  <Words>1362</Words>
  <Characters>7493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Jaira</dc:creator>
  <cp:lastModifiedBy>Microsoft Office</cp:lastModifiedBy>
  <cp:revision>236</cp:revision>
  <cp:lastPrinted>2016-02-19T14:33:00Z</cp:lastPrinted>
  <dcterms:created xsi:type="dcterms:W3CDTF">2016-04-01T14:13:00Z</dcterms:created>
  <dcterms:modified xsi:type="dcterms:W3CDTF">2017-01-26T21:21:00Z</dcterms:modified>
</cp:coreProperties>
</file>